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1D5DB0D1" w:rsidR="00495BB7" w:rsidRPr="00A45C59" w:rsidRDefault="00060A5D" w:rsidP="00495BB7">
      <w:pPr>
        <w:rPr>
          <w:sz w:val="22"/>
          <w:szCs w:val="22"/>
        </w:rPr>
      </w:pPr>
      <w:r w:rsidRPr="00C26F36">
        <w:rPr>
          <w:noProof/>
        </w:rPr>
        <w:drawing>
          <wp:anchor distT="0" distB="0" distL="114300" distR="114300" simplePos="0" relativeHeight="251659264" behindDoc="1" locked="0" layoutInCell="1" allowOverlap="1" wp14:anchorId="40A8E0F2" wp14:editId="025F5497">
            <wp:simplePos x="0" y="0"/>
            <wp:positionH relativeFrom="margin">
              <wp:posOffset>-352425</wp:posOffset>
            </wp:positionH>
            <wp:positionV relativeFrom="paragraph">
              <wp:posOffset>-544830</wp:posOffset>
            </wp:positionV>
            <wp:extent cx="2677795" cy="1409700"/>
            <wp:effectExtent l="0" t="0" r="8255" b="0"/>
            <wp:wrapNone/>
            <wp:docPr id="3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F8C5B8" w14:textId="065F9ED9" w:rsidR="00495BB7" w:rsidRPr="00A45C59" w:rsidRDefault="00495BB7" w:rsidP="00495BB7">
      <w:pPr>
        <w:rPr>
          <w:sz w:val="22"/>
          <w:szCs w:val="22"/>
        </w:rPr>
      </w:pPr>
    </w:p>
    <w:p w14:paraId="5FC5EC00" w14:textId="7AF3C9A9" w:rsidR="00495BB7" w:rsidRPr="00A45C59" w:rsidRDefault="00495BB7" w:rsidP="00495BB7">
      <w:pPr>
        <w:rPr>
          <w:sz w:val="22"/>
          <w:szCs w:val="22"/>
        </w:rPr>
      </w:pPr>
    </w:p>
    <w:p w14:paraId="46FB92C4" w14:textId="38A59C14" w:rsidR="00495BB7" w:rsidRPr="00A45C59" w:rsidRDefault="00495BB7" w:rsidP="00495BB7">
      <w:pPr>
        <w:rPr>
          <w:sz w:val="22"/>
          <w:szCs w:val="22"/>
        </w:rPr>
      </w:pPr>
    </w:p>
    <w:p w14:paraId="3C3A5015" w14:textId="7D456495" w:rsidR="00495BB7" w:rsidRPr="00A45C59" w:rsidRDefault="00495BB7" w:rsidP="00495BB7">
      <w:pPr>
        <w:rPr>
          <w:sz w:val="22"/>
          <w:szCs w:val="22"/>
        </w:rPr>
      </w:pPr>
    </w:p>
    <w:p w14:paraId="241EF82B" w14:textId="18DC5C8D" w:rsidR="00495BB7" w:rsidRPr="00A45C59" w:rsidRDefault="00495BB7" w:rsidP="00495BB7">
      <w:pPr>
        <w:rPr>
          <w:sz w:val="22"/>
          <w:szCs w:val="22"/>
        </w:rPr>
      </w:pPr>
    </w:p>
    <w:p w14:paraId="5323487C" w14:textId="2D454EFB" w:rsidR="00495BB7" w:rsidRPr="00A45C59" w:rsidRDefault="00495BB7" w:rsidP="00495BB7">
      <w:pPr>
        <w:rPr>
          <w:sz w:val="22"/>
          <w:szCs w:val="22"/>
        </w:rPr>
      </w:pPr>
    </w:p>
    <w:p w14:paraId="23FD9981" w14:textId="77777777" w:rsidR="00B769D9" w:rsidRDefault="00B769D9" w:rsidP="00B769D9">
      <w:pPr>
        <w:pStyle w:val="Default"/>
      </w:pPr>
    </w:p>
    <w:p w14:paraId="5C380AAB" w14:textId="659D5918" w:rsidR="00B769D9" w:rsidRPr="0035319F" w:rsidRDefault="00B769D9" w:rsidP="00B769D9">
      <w:pPr>
        <w:pStyle w:val="Default"/>
        <w:rPr>
          <w:sz w:val="20"/>
          <w:szCs w:val="20"/>
        </w:rPr>
      </w:pPr>
    </w:p>
    <w:p w14:paraId="6CFE3788" w14:textId="24558035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Univerzita Konštantína Filozofa v Nitre (ďalej len „UKF“) ako verejný obstarávateľ v zmysle § 7 ods. 1 písm. d) zákona č. 343/2015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Z.z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o verejnom obstarávaní a o zmene a doplnení niektorých zákonov v znení neskorších predpisov (ďalej len „zákon o verejnom obstarávaní“) predkladá podľa § 117 v nadväznosti na § 5 ods. 4 tohto zákona </w:t>
      </w:r>
    </w:p>
    <w:p w14:paraId="7F244086" w14:textId="208FEA59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C1E2881" w14:textId="77777777" w:rsidR="00134BB4" w:rsidRDefault="00134B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FA54E72" w14:textId="2CCC5BA1" w:rsidR="00B769D9" w:rsidRDefault="00B769D9" w:rsidP="00B769D9">
      <w:pPr>
        <w:pStyle w:val="Default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výzvu na predloženie cenovej ponuky</w:t>
      </w:r>
    </w:p>
    <w:p w14:paraId="36E3E836" w14:textId="77777777" w:rsidR="00B769D9" w:rsidRDefault="00B769D9" w:rsidP="00B769D9">
      <w:pPr>
        <w:pStyle w:val="Default"/>
        <w:jc w:val="center"/>
        <w:rPr>
          <w:rFonts w:ascii="Calibri" w:hAnsi="Calibri" w:cs="Calibri"/>
          <w:color w:val="auto"/>
          <w:sz w:val="22"/>
          <w:szCs w:val="22"/>
        </w:rPr>
      </w:pPr>
    </w:p>
    <w:p w14:paraId="33BF56F0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1. Názov zákazky: </w:t>
      </w:r>
    </w:p>
    <w:p w14:paraId="4E7701D7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0B10E0A" w14:textId="074CD5FE" w:rsidR="00B4397F" w:rsidRPr="00B4397F" w:rsidRDefault="00B4397F" w:rsidP="00B4397F">
      <w:pPr>
        <w:jc w:val="center"/>
        <w:rPr>
          <w:rFonts w:asciiTheme="minorHAnsi" w:hAnsiTheme="minorHAnsi" w:cstheme="minorHAnsi"/>
          <w:b/>
        </w:rPr>
      </w:pPr>
      <w:r w:rsidRPr="00B4397F">
        <w:rPr>
          <w:rFonts w:asciiTheme="minorHAnsi" w:hAnsiTheme="minorHAnsi" w:cstheme="minorHAnsi"/>
          <w:b/>
        </w:rPr>
        <w:t>„Servis a revízie vzduchotechnických a  klimatizačných zariadení, výmena filtračných vložiek, odborné prehliadky požiarnych klapiek v UKF v Nitre“</w:t>
      </w:r>
    </w:p>
    <w:p w14:paraId="36F6BE13" w14:textId="77777777" w:rsidR="0073168C" w:rsidRDefault="0073168C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037B79D" w14:textId="3B86A1B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2. Identifikácia verejného obstarávateľa: </w:t>
      </w:r>
    </w:p>
    <w:p w14:paraId="548BDB0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45F5379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Názov: Univerzita Konštantína Filozofa v Nitre </w:t>
      </w:r>
    </w:p>
    <w:p w14:paraId="281202F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Sídlo: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Tr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A. Hlinku 1, 949 74 Nitra </w:t>
      </w:r>
    </w:p>
    <w:p w14:paraId="560814BE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IČO: 00157716 </w:t>
      </w:r>
    </w:p>
    <w:p w14:paraId="0F10AF8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DIČ: 2021246590 </w:t>
      </w:r>
    </w:p>
    <w:p w14:paraId="0E2A236A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 DPH: SK2021246590 </w:t>
      </w:r>
    </w:p>
    <w:p w14:paraId="019D3F6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Banka: Štátna pokladnica </w:t>
      </w:r>
    </w:p>
    <w:p w14:paraId="0896E8A1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Štatutárny orgán: prof. RNDr. Libor Vozár, CSc., rektor univerzity </w:t>
      </w:r>
    </w:p>
    <w:p w14:paraId="730CDF54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123F353" w14:textId="6F9DB29D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3. Kontaktná osoba: </w:t>
      </w:r>
    </w:p>
    <w:p w14:paraId="4B3A82CB" w14:textId="6D990B33" w:rsidR="00B769D9" w:rsidRDefault="0024185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Ing. Lucia Kudročová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, tel.: </w:t>
      </w:r>
      <w:r w:rsidR="00163ED5">
        <w:rPr>
          <w:rFonts w:ascii="Calibri" w:hAnsi="Calibri" w:cs="Calibri"/>
          <w:color w:val="auto"/>
          <w:sz w:val="22"/>
          <w:szCs w:val="22"/>
        </w:rPr>
        <w:t xml:space="preserve">+421 37 </w:t>
      </w:r>
      <w:r>
        <w:rPr>
          <w:rFonts w:ascii="Calibri" w:hAnsi="Calibri" w:cs="Calibri"/>
          <w:color w:val="auto"/>
          <w:sz w:val="22"/>
          <w:szCs w:val="22"/>
        </w:rPr>
        <w:t>6408 060</w:t>
      </w:r>
      <w:r w:rsidR="00B769D9" w:rsidRPr="0051590D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e-mail: </w:t>
      </w:r>
      <w:r>
        <w:rPr>
          <w:rFonts w:ascii="Calibri" w:hAnsi="Calibri" w:cs="Calibri"/>
          <w:color w:val="auto"/>
          <w:sz w:val="22"/>
          <w:szCs w:val="22"/>
        </w:rPr>
        <w:t>lkudrocova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@ukf.sk </w:t>
      </w:r>
    </w:p>
    <w:p w14:paraId="271FDCC7" w14:textId="77777777" w:rsidR="00A06CBD" w:rsidRDefault="00A06CBD" w:rsidP="00A06CBD">
      <w:pPr>
        <w:autoSpaceDE w:val="0"/>
        <w:ind w:right="277"/>
        <w:jc w:val="both"/>
        <w:rPr>
          <w:rFonts w:ascii="Calibri" w:eastAsiaTheme="minorHAnsi" w:hAnsi="Calibri" w:cs="Calibri"/>
          <w:b/>
          <w:bCs/>
          <w:sz w:val="22"/>
          <w:szCs w:val="22"/>
          <w:lang w:eastAsia="en-US"/>
        </w:rPr>
      </w:pPr>
    </w:p>
    <w:p w14:paraId="6F3453E4" w14:textId="2DE22960" w:rsidR="00B4397F" w:rsidRPr="00B4397F" w:rsidRDefault="00A57A8B" w:rsidP="00B4397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4. </w:t>
      </w:r>
      <w:r w:rsidR="0035319F" w:rsidRPr="00B84B2C">
        <w:rPr>
          <w:rFonts w:asciiTheme="minorHAnsi" w:hAnsiTheme="minorHAnsi" w:cstheme="minorHAnsi"/>
          <w:b/>
          <w:bCs/>
          <w:sz w:val="22"/>
          <w:szCs w:val="22"/>
        </w:rPr>
        <w:t xml:space="preserve">CPV: </w:t>
      </w:r>
      <w:r w:rsidR="00B4397F" w:rsidRPr="00B4397F">
        <w:rPr>
          <w:rFonts w:asciiTheme="minorHAnsi" w:hAnsiTheme="minorHAnsi" w:cstheme="minorHAnsi"/>
          <w:sz w:val="22"/>
          <w:szCs w:val="22"/>
        </w:rPr>
        <w:t>50730000-1  Oprava a údržba chladiacich zostáv</w:t>
      </w:r>
    </w:p>
    <w:p w14:paraId="58B12CFB" w14:textId="096D2DB1" w:rsidR="00B4397F" w:rsidRPr="00B4397F" w:rsidRDefault="00B4397F" w:rsidP="00B4397F">
      <w:pPr>
        <w:rPr>
          <w:rFonts w:asciiTheme="minorHAnsi" w:hAnsiTheme="minorHAnsi" w:cstheme="minorHAnsi"/>
          <w:sz w:val="22"/>
          <w:szCs w:val="22"/>
        </w:rPr>
      </w:pPr>
      <w:r w:rsidRPr="00B4397F">
        <w:rPr>
          <w:rFonts w:asciiTheme="minorHAnsi" w:hAnsiTheme="minorHAnsi" w:cstheme="minorHAnsi"/>
          <w:sz w:val="22"/>
          <w:szCs w:val="22"/>
        </w:rPr>
        <w:t xml:space="preserve">         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B4397F">
        <w:rPr>
          <w:rFonts w:asciiTheme="minorHAnsi" w:hAnsiTheme="minorHAnsi" w:cstheme="minorHAnsi"/>
          <w:sz w:val="22"/>
          <w:szCs w:val="22"/>
        </w:rPr>
        <w:t>50711000-2  Opravy a údržba elektrických zariadení budov</w:t>
      </w:r>
    </w:p>
    <w:p w14:paraId="3F651630" w14:textId="75B9D583" w:rsidR="00B4397F" w:rsidRPr="00B4397F" w:rsidRDefault="00B4397F" w:rsidP="00B4397F">
      <w:pPr>
        <w:rPr>
          <w:rFonts w:asciiTheme="minorHAnsi" w:hAnsiTheme="minorHAnsi" w:cstheme="minorHAnsi"/>
          <w:sz w:val="22"/>
          <w:szCs w:val="22"/>
        </w:rPr>
      </w:pPr>
      <w:r w:rsidRPr="00B4397F">
        <w:rPr>
          <w:rFonts w:asciiTheme="minorHAnsi" w:hAnsiTheme="minorHAnsi" w:cstheme="minorHAnsi"/>
          <w:sz w:val="22"/>
          <w:szCs w:val="22"/>
        </w:rPr>
        <w:t xml:space="preserve">        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B4397F">
        <w:rPr>
          <w:rFonts w:asciiTheme="minorHAnsi" w:hAnsiTheme="minorHAnsi" w:cstheme="minorHAnsi"/>
          <w:sz w:val="22"/>
          <w:szCs w:val="22"/>
        </w:rPr>
        <w:t xml:space="preserve"> 50712000-9  Opravy a údržba mechanických zariadení budov</w:t>
      </w:r>
    </w:p>
    <w:p w14:paraId="2812D45D" w14:textId="240F04B5" w:rsidR="00DA2278" w:rsidRPr="0073168C" w:rsidRDefault="00DA2278" w:rsidP="0015126D">
      <w:pPr>
        <w:rPr>
          <w:rFonts w:asciiTheme="minorHAnsi" w:eastAsia="Calibri" w:hAnsiTheme="minorHAnsi" w:cstheme="minorHAnsi"/>
          <w:sz w:val="22"/>
          <w:szCs w:val="22"/>
        </w:rPr>
      </w:pPr>
    </w:p>
    <w:p w14:paraId="0193C2F1" w14:textId="77777777" w:rsidR="0015126D" w:rsidRPr="0035319F" w:rsidRDefault="0015126D" w:rsidP="0015126D">
      <w:pPr>
        <w:rPr>
          <w:rFonts w:ascii="Calibri" w:hAnsi="Calibri" w:cs="Calibri"/>
          <w:sz w:val="22"/>
          <w:szCs w:val="22"/>
        </w:rPr>
      </w:pPr>
    </w:p>
    <w:p w14:paraId="263E8810" w14:textId="06EA5D16" w:rsidR="00B769D9" w:rsidRDefault="00A57A8B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5.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 Opis predmetu zákazky: </w:t>
      </w:r>
    </w:p>
    <w:p w14:paraId="4A22BC9B" w14:textId="53423339" w:rsidR="00A16113" w:rsidRPr="00A16113" w:rsidRDefault="00A16113" w:rsidP="00EE4570">
      <w:pPr>
        <w:ind w:hanging="142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</w:t>
      </w:r>
      <w:r w:rsidR="00EE4570">
        <w:rPr>
          <w:rFonts w:ascii="Calibri" w:hAnsi="Calibri" w:cs="Calibri"/>
          <w:bCs/>
          <w:sz w:val="22"/>
          <w:szCs w:val="22"/>
        </w:rPr>
        <w:t xml:space="preserve"> </w:t>
      </w:r>
      <w:r w:rsidRPr="00A16113">
        <w:rPr>
          <w:rFonts w:ascii="Calibri" w:hAnsi="Calibri" w:cs="Calibri"/>
          <w:bCs/>
          <w:sz w:val="22"/>
          <w:szCs w:val="22"/>
        </w:rPr>
        <w:t xml:space="preserve">Predmetom obstarávania je </w:t>
      </w:r>
      <w:r>
        <w:rPr>
          <w:rFonts w:ascii="Calibri" w:hAnsi="Calibri" w:cs="Calibri"/>
          <w:bCs/>
          <w:sz w:val="22"/>
          <w:szCs w:val="22"/>
        </w:rPr>
        <w:t>o</w:t>
      </w:r>
      <w:r w:rsidRPr="00A16113">
        <w:rPr>
          <w:rFonts w:ascii="Calibri" w:hAnsi="Calibri" w:cs="Calibri"/>
          <w:bCs/>
          <w:sz w:val="22"/>
          <w:szCs w:val="22"/>
        </w:rPr>
        <w:t>dborný servis a revízie vzduchotechnických a klimatizačných zariadení, výmena filtračných vložiek a odborné prehliadky požiarnych klapiek podľa platnej legislatívy, vykonanie kontrol podľa zákona 286/2009 a vykonanie odborných skúšok podľa vyhlášky 508/2009 v objektoch UKF v Nitre.</w:t>
      </w:r>
    </w:p>
    <w:p w14:paraId="31AA591B" w14:textId="7C2B08BC" w:rsidR="00A16113" w:rsidRPr="00A16113" w:rsidRDefault="00A16113" w:rsidP="00A16113">
      <w:pPr>
        <w:jc w:val="both"/>
        <w:rPr>
          <w:rFonts w:ascii="Calibri" w:hAnsi="Calibri" w:cs="Calibri"/>
          <w:bCs/>
          <w:sz w:val="22"/>
          <w:szCs w:val="22"/>
        </w:rPr>
      </w:pPr>
      <w:r w:rsidRPr="00A16113">
        <w:rPr>
          <w:rFonts w:ascii="Calibri" w:hAnsi="Calibri" w:cs="Calibri"/>
          <w:bCs/>
          <w:sz w:val="22"/>
          <w:szCs w:val="22"/>
        </w:rPr>
        <w:t>Podrobná špecifikácia vzduchotechnických a klimatizačných zariadení, filtračných vložiek a požiarnych klapiek, kontrol a odborných skúšok tvorí p</w:t>
      </w:r>
      <w:r>
        <w:rPr>
          <w:rFonts w:ascii="Calibri" w:hAnsi="Calibri" w:cs="Calibri"/>
          <w:bCs/>
          <w:sz w:val="22"/>
          <w:szCs w:val="22"/>
        </w:rPr>
        <w:t>rílohu č.1 predmetnej výzvy</w:t>
      </w:r>
      <w:r w:rsidRPr="00A16113">
        <w:rPr>
          <w:rFonts w:ascii="Calibri" w:hAnsi="Calibri" w:cs="Calibri"/>
          <w:bCs/>
          <w:sz w:val="22"/>
          <w:szCs w:val="22"/>
        </w:rPr>
        <w:t xml:space="preserve">. </w:t>
      </w:r>
    </w:p>
    <w:p w14:paraId="6F292FA1" w14:textId="4026B7BA" w:rsidR="00A16113" w:rsidRPr="00A16113" w:rsidRDefault="00A16113" w:rsidP="00A16113">
      <w:pPr>
        <w:jc w:val="both"/>
        <w:rPr>
          <w:rFonts w:ascii="Calibri" w:hAnsi="Calibri" w:cs="Calibri"/>
          <w:bCs/>
          <w:sz w:val="22"/>
          <w:szCs w:val="22"/>
        </w:rPr>
      </w:pPr>
      <w:r w:rsidRPr="00A16113">
        <w:rPr>
          <w:rFonts w:ascii="Calibri" w:hAnsi="Calibri" w:cs="Calibri"/>
          <w:bCs/>
          <w:sz w:val="22"/>
          <w:szCs w:val="22"/>
        </w:rPr>
        <w:t xml:space="preserve">Súpis činností, ktoré je potrebné vykonať na vzduchotechnických a klimatizačných zariadeniach v rámci servisu  je uvedený v prílohe č. 2 </w:t>
      </w:r>
      <w:r>
        <w:rPr>
          <w:rFonts w:ascii="Calibri" w:hAnsi="Calibri" w:cs="Calibri"/>
          <w:bCs/>
          <w:sz w:val="22"/>
          <w:szCs w:val="22"/>
        </w:rPr>
        <w:t>predmetnej výzvy</w:t>
      </w:r>
      <w:r w:rsidRPr="00A16113">
        <w:rPr>
          <w:rFonts w:ascii="Calibri" w:hAnsi="Calibri" w:cs="Calibri"/>
          <w:bCs/>
          <w:sz w:val="22"/>
          <w:szCs w:val="22"/>
        </w:rPr>
        <w:t>.</w:t>
      </w:r>
    </w:p>
    <w:p w14:paraId="6801D37B" w14:textId="5E6E5794" w:rsidR="00A16113" w:rsidRDefault="00A1611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EA3155A" w14:textId="5D1866AE" w:rsidR="0073168C" w:rsidRDefault="0073168C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18BEB12" w14:textId="597B6727" w:rsidR="00B769D9" w:rsidRDefault="00763DF6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6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>. Mies</w:t>
      </w:r>
      <w:r w:rsidR="000C5224">
        <w:rPr>
          <w:rFonts w:ascii="Calibri" w:hAnsi="Calibri" w:cs="Calibri"/>
          <w:b/>
          <w:bCs/>
          <w:color w:val="auto"/>
          <w:sz w:val="22"/>
          <w:szCs w:val="22"/>
        </w:rPr>
        <w:t xml:space="preserve">to realizácie predmetu zákazky: </w:t>
      </w:r>
    </w:p>
    <w:p w14:paraId="702C6520" w14:textId="77777777" w:rsidR="00A16113" w:rsidRPr="00A16113" w:rsidRDefault="00A16113" w:rsidP="00A16113">
      <w:pPr>
        <w:rPr>
          <w:rFonts w:asciiTheme="minorHAnsi" w:hAnsiTheme="minorHAnsi" w:cstheme="minorHAnsi"/>
          <w:sz w:val="22"/>
          <w:szCs w:val="22"/>
        </w:rPr>
      </w:pPr>
      <w:r w:rsidRPr="00A16113">
        <w:rPr>
          <w:rFonts w:asciiTheme="minorHAnsi" w:hAnsiTheme="minorHAnsi" w:cstheme="minorHAnsi"/>
          <w:sz w:val="22"/>
          <w:szCs w:val="22"/>
        </w:rPr>
        <w:t>Trieda A. Hlinku č.1, Nitra</w:t>
      </w:r>
    </w:p>
    <w:p w14:paraId="72306A8B" w14:textId="77777777" w:rsidR="00A16113" w:rsidRPr="00A16113" w:rsidRDefault="00A16113" w:rsidP="00A16113">
      <w:pPr>
        <w:rPr>
          <w:rFonts w:asciiTheme="minorHAnsi" w:hAnsiTheme="minorHAnsi" w:cstheme="minorHAnsi"/>
          <w:sz w:val="22"/>
          <w:szCs w:val="22"/>
        </w:rPr>
      </w:pPr>
      <w:r w:rsidRPr="00A16113">
        <w:rPr>
          <w:rFonts w:asciiTheme="minorHAnsi" w:hAnsiTheme="minorHAnsi" w:cstheme="minorHAnsi"/>
          <w:sz w:val="22"/>
          <w:szCs w:val="22"/>
        </w:rPr>
        <w:t xml:space="preserve">ŠD Nitra, B. </w:t>
      </w:r>
      <w:proofErr w:type="spellStart"/>
      <w:r w:rsidRPr="00A16113">
        <w:rPr>
          <w:rFonts w:asciiTheme="minorHAnsi" w:hAnsiTheme="minorHAnsi" w:cstheme="minorHAnsi"/>
          <w:sz w:val="22"/>
          <w:szCs w:val="22"/>
        </w:rPr>
        <w:t>Slančíkovej</w:t>
      </w:r>
      <w:proofErr w:type="spellEnd"/>
      <w:r w:rsidRPr="00A16113">
        <w:rPr>
          <w:rFonts w:asciiTheme="minorHAnsi" w:hAnsiTheme="minorHAnsi" w:cstheme="minorHAnsi"/>
          <w:sz w:val="22"/>
          <w:szCs w:val="22"/>
        </w:rPr>
        <w:t xml:space="preserve"> č.1, Nitra</w:t>
      </w:r>
    </w:p>
    <w:p w14:paraId="46744251" w14:textId="77777777" w:rsidR="00A16113" w:rsidRPr="00A16113" w:rsidRDefault="00A16113" w:rsidP="00A16113">
      <w:pPr>
        <w:rPr>
          <w:rFonts w:asciiTheme="minorHAnsi" w:hAnsiTheme="minorHAnsi" w:cstheme="minorHAnsi"/>
          <w:sz w:val="22"/>
          <w:szCs w:val="22"/>
        </w:rPr>
      </w:pPr>
      <w:r w:rsidRPr="00A16113">
        <w:rPr>
          <w:rFonts w:asciiTheme="minorHAnsi" w:hAnsiTheme="minorHAnsi" w:cstheme="minorHAnsi"/>
          <w:sz w:val="22"/>
          <w:szCs w:val="22"/>
        </w:rPr>
        <w:t xml:space="preserve">PF, </w:t>
      </w:r>
      <w:proofErr w:type="spellStart"/>
      <w:r w:rsidRPr="00A16113">
        <w:rPr>
          <w:rFonts w:asciiTheme="minorHAnsi" w:hAnsiTheme="minorHAnsi" w:cstheme="minorHAnsi"/>
          <w:sz w:val="22"/>
          <w:szCs w:val="22"/>
        </w:rPr>
        <w:t>Dražovská</w:t>
      </w:r>
      <w:proofErr w:type="spellEnd"/>
      <w:r w:rsidRPr="00A16113">
        <w:rPr>
          <w:rFonts w:asciiTheme="minorHAnsi" w:hAnsiTheme="minorHAnsi" w:cstheme="minorHAnsi"/>
          <w:sz w:val="22"/>
          <w:szCs w:val="22"/>
        </w:rPr>
        <w:t xml:space="preserve"> 4, Nitra</w:t>
      </w:r>
    </w:p>
    <w:p w14:paraId="752105F3" w14:textId="77777777" w:rsidR="00A16113" w:rsidRPr="00A16113" w:rsidRDefault="00A16113" w:rsidP="00A16113">
      <w:pPr>
        <w:rPr>
          <w:rFonts w:asciiTheme="minorHAnsi" w:hAnsiTheme="minorHAnsi" w:cstheme="minorHAnsi"/>
          <w:sz w:val="22"/>
          <w:szCs w:val="22"/>
        </w:rPr>
      </w:pPr>
      <w:r w:rsidRPr="00A16113">
        <w:rPr>
          <w:rFonts w:asciiTheme="minorHAnsi" w:hAnsiTheme="minorHAnsi" w:cstheme="minorHAnsi"/>
          <w:sz w:val="22"/>
          <w:szCs w:val="22"/>
        </w:rPr>
        <w:t>FF, Štefánikova 67, Nitra</w:t>
      </w:r>
    </w:p>
    <w:p w14:paraId="0EEE2408" w14:textId="77777777" w:rsidR="00A16113" w:rsidRPr="00A16113" w:rsidRDefault="00A16113" w:rsidP="00A16113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A16113">
        <w:rPr>
          <w:rFonts w:asciiTheme="minorHAnsi" w:hAnsiTheme="minorHAnsi" w:cstheme="minorHAnsi"/>
          <w:sz w:val="22"/>
          <w:szCs w:val="22"/>
        </w:rPr>
        <w:t>FSVaZ</w:t>
      </w:r>
      <w:proofErr w:type="spellEnd"/>
      <w:r w:rsidRPr="00A16113">
        <w:rPr>
          <w:rFonts w:asciiTheme="minorHAnsi" w:hAnsiTheme="minorHAnsi" w:cstheme="minorHAnsi"/>
          <w:sz w:val="22"/>
          <w:szCs w:val="22"/>
        </w:rPr>
        <w:t>, Kraskova 1, Nitra</w:t>
      </w:r>
    </w:p>
    <w:p w14:paraId="60E8F7FC" w14:textId="77777777" w:rsidR="00A16113" w:rsidRPr="00A16113" w:rsidRDefault="00A16113" w:rsidP="00A16113">
      <w:pPr>
        <w:rPr>
          <w:rFonts w:asciiTheme="minorHAnsi" w:hAnsiTheme="minorHAnsi" w:cstheme="minorHAnsi"/>
          <w:sz w:val="22"/>
          <w:szCs w:val="22"/>
        </w:rPr>
      </w:pPr>
      <w:r w:rsidRPr="00A16113">
        <w:rPr>
          <w:rFonts w:asciiTheme="minorHAnsi" w:hAnsiTheme="minorHAnsi" w:cstheme="minorHAnsi"/>
          <w:sz w:val="22"/>
          <w:szCs w:val="22"/>
        </w:rPr>
        <w:t>ŠD BH, Nábrežie mládeže 1, Nitra</w:t>
      </w:r>
    </w:p>
    <w:p w14:paraId="647E5769" w14:textId="77777777" w:rsidR="00A16113" w:rsidRPr="00A16113" w:rsidRDefault="00A16113" w:rsidP="00A16113">
      <w:pPr>
        <w:rPr>
          <w:rFonts w:asciiTheme="minorHAnsi" w:hAnsiTheme="minorHAnsi" w:cstheme="minorHAnsi"/>
          <w:sz w:val="22"/>
          <w:szCs w:val="22"/>
        </w:rPr>
      </w:pPr>
      <w:r w:rsidRPr="00A16113">
        <w:rPr>
          <w:rFonts w:asciiTheme="minorHAnsi" w:hAnsiTheme="minorHAnsi" w:cstheme="minorHAnsi"/>
          <w:sz w:val="22"/>
          <w:szCs w:val="22"/>
        </w:rPr>
        <w:t>FPV, Nábrežie mládeže 91, Nitra</w:t>
      </w:r>
    </w:p>
    <w:p w14:paraId="1FA5205A" w14:textId="385516E0" w:rsidR="00422720" w:rsidRDefault="00422720" w:rsidP="00B769D9">
      <w:pPr>
        <w:pStyle w:val="Default"/>
        <w:jc w:val="both"/>
        <w:rPr>
          <w:rFonts w:ascii="Calibri" w:hAnsi="Calibri" w:cs="Calibri"/>
          <w:bCs/>
          <w:color w:val="auto"/>
          <w:sz w:val="22"/>
          <w:szCs w:val="22"/>
        </w:rPr>
      </w:pPr>
    </w:p>
    <w:p w14:paraId="02FE03B3" w14:textId="7EADD8FD" w:rsidR="00CF290A" w:rsidRDefault="00422720" w:rsidP="00CF290A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7. O</w:t>
      </w:r>
      <w:r w:rsidR="001D08D0">
        <w:rPr>
          <w:rFonts w:ascii="Calibri" w:hAnsi="Calibri" w:cs="Calibri"/>
          <w:b/>
          <w:bCs/>
          <w:color w:val="auto"/>
          <w:sz w:val="22"/>
          <w:szCs w:val="22"/>
        </w:rPr>
        <w:t>sobitné požiadavky na plnenie</w:t>
      </w:r>
      <w:r w:rsidR="0050144D">
        <w:rPr>
          <w:rFonts w:ascii="Calibri" w:hAnsi="Calibri" w:cs="Calibri"/>
          <w:b/>
          <w:bCs/>
          <w:color w:val="auto"/>
          <w:sz w:val="22"/>
          <w:szCs w:val="22"/>
        </w:rPr>
        <w:t>:</w:t>
      </w:r>
    </w:p>
    <w:p w14:paraId="3918E57B" w14:textId="73A3319C" w:rsidR="001D08D0" w:rsidRPr="001D08D0" w:rsidRDefault="00803814" w:rsidP="001D08D0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Dodávateľ bude zodpovedný</w:t>
      </w:r>
      <w:r w:rsidR="001D08D0" w:rsidRPr="001D08D0">
        <w:rPr>
          <w:rFonts w:asciiTheme="minorHAnsi" w:hAnsiTheme="minorHAnsi" w:cstheme="minorHAnsi"/>
          <w:sz w:val="22"/>
          <w:szCs w:val="22"/>
        </w:rPr>
        <w:t xml:space="preserve"> za bezpečnosť pri práci svojich pracovníkov, za dodržanie predpisov BOZP a PO pri vykonávaných prácach a za škody spôsobené porušením príslušných predpisov v plnom rozsahu.</w:t>
      </w:r>
    </w:p>
    <w:p w14:paraId="0B287BC6" w14:textId="41F16F0D" w:rsidR="001D08D0" w:rsidRPr="001D08D0" w:rsidRDefault="001D08D0" w:rsidP="001D08D0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D08D0">
        <w:rPr>
          <w:rFonts w:asciiTheme="minorHAnsi" w:hAnsiTheme="minorHAnsi" w:cstheme="minorHAnsi"/>
          <w:sz w:val="22"/>
          <w:szCs w:val="22"/>
        </w:rPr>
        <w:t xml:space="preserve">Dodávateľ </w:t>
      </w:r>
      <w:r w:rsidR="00803814">
        <w:rPr>
          <w:rFonts w:asciiTheme="minorHAnsi" w:hAnsiTheme="minorHAnsi" w:cstheme="minorHAnsi"/>
          <w:sz w:val="22"/>
          <w:szCs w:val="22"/>
        </w:rPr>
        <w:t>bude vykonávať</w:t>
      </w:r>
      <w:r w:rsidRPr="001D08D0">
        <w:rPr>
          <w:rFonts w:asciiTheme="minorHAnsi" w:hAnsiTheme="minorHAnsi" w:cstheme="minorHAnsi"/>
          <w:sz w:val="22"/>
          <w:szCs w:val="22"/>
        </w:rPr>
        <w:t xml:space="preserve"> odborný servis vzduchotechnických a klimatizačných zariadení, výmena filtračných vložiek a odborné prehliadky požiarnych klapiek v termínoch a v rozsahu podľa harmonogramu – jarný a jesenný servis dohodnutého s</w:t>
      </w:r>
      <w:r w:rsidR="00803814">
        <w:rPr>
          <w:rFonts w:asciiTheme="minorHAnsi" w:hAnsiTheme="minorHAnsi" w:cstheme="minorHAnsi"/>
          <w:sz w:val="22"/>
          <w:szCs w:val="22"/>
        </w:rPr>
        <w:t> objednávateľom.</w:t>
      </w:r>
    </w:p>
    <w:p w14:paraId="2B211779" w14:textId="22519733" w:rsidR="001D08D0" w:rsidRPr="001D08D0" w:rsidRDefault="001D08D0" w:rsidP="001D08D0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D08D0">
        <w:rPr>
          <w:rFonts w:asciiTheme="minorHAnsi" w:hAnsiTheme="minorHAnsi" w:cstheme="minorHAnsi"/>
          <w:sz w:val="22"/>
          <w:szCs w:val="22"/>
        </w:rPr>
        <w:t>V prípade zist</w:t>
      </w:r>
      <w:r w:rsidR="00803814">
        <w:rPr>
          <w:rFonts w:asciiTheme="minorHAnsi" w:hAnsiTheme="minorHAnsi" w:cstheme="minorHAnsi"/>
          <w:sz w:val="22"/>
          <w:szCs w:val="22"/>
        </w:rPr>
        <w:t xml:space="preserve">ených </w:t>
      </w:r>
      <w:proofErr w:type="spellStart"/>
      <w:r w:rsidR="00803814">
        <w:rPr>
          <w:rFonts w:asciiTheme="minorHAnsi" w:hAnsiTheme="minorHAnsi" w:cstheme="minorHAnsi"/>
          <w:sz w:val="22"/>
          <w:szCs w:val="22"/>
        </w:rPr>
        <w:t>závad</w:t>
      </w:r>
      <w:proofErr w:type="spellEnd"/>
      <w:r w:rsidR="00803814">
        <w:rPr>
          <w:rFonts w:asciiTheme="minorHAnsi" w:hAnsiTheme="minorHAnsi" w:cstheme="minorHAnsi"/>
          <w:sz w:val="22"/>
          <w:szCs w:val="22"/>
        </w:rPr>
        <w:t xml:space="preserve"> alebo nedostatkov bude</w:t>
      </w:r>
      <w:r w:rsidRPr="001D08D0">
        <w:rPr>
          <w:rFonts w:asciiTheme="minorHAnsi" w:hAnsiTheme="minorHAnsi" w:cstheme="minorHAnsi"/>
          <w:sz w:val="22"/>
          <w:szCs w:val="22"/>
        </w:rPr>
        <w:t xml:space="preserve"> dodávateľ povinný bezplatne predložiť objednávateľovi cenovú ponuku na ich odstránenie  a to do 2 pracovných dní odo dňa zistenia a diagnostiky </w:t>
      </w:r>
      <w:proofErr w:type="spellStart"/>
      <w:r w:rsidRPr="001D08D0">
        <w:rPr>
          <w:rFonts w:asciiTheme="minorHAnsi" w:hAnsiTheme="minorHAnsi" w:cstheme="minorHAnsi"/>
          <w:sz w:val="22"/>
          <w:szCs w:val="22"/>
        </w:rPr>
        <w:t>závady</w:t>
      </w:r>
      <w:proofErr w:type="spellEnd"/>
      <w:r w:rsidRPr="001D08D0">
        <w:rPr>
          <w:rFonts w:asciiTheme="minorHAnsi" w:hAnsiTheme="minorHAnsi" w:cstheme="minorHAnsi"/>
          <w:sz w:val="22"/>
          <w:szCs w:val="22"/>
        </w:rPr>
        <w:t xml:space="preserve"> alebo nedostatku.</w:t>
      </w:r>
    </w:p>
    <w:p w14:paraId="2F8E4DCE" w14:textId="0E5B1E1B" w:rsidR="001D08D0" w:rsidRPr="001D08D0" w:rsidRDefault="00803814" w:rsidP="001D08D0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Dodávateľ bude</w:t>
      </w:r>
      <w:r w:rsidR="001D08D0" w:rsidRPr="001D08D0">
        <w:rPr>
          <w:rFonts w:asciiTheme="minorHAnsi" w:hAnsiTheme="minorHAnsi" w:cstheme="minorHAnsi"/>
          <w:sz w:val="22"/>
          <w:szCs w:val="22"/>
        </w:rPr>
        <w:t xml:space="preserve"> povinný dohodnúť presný termín výkonu prác so zodpovedným zamestnancov objednávateľa príslušného miesta plnenia a po príchode na miesto plnenia sa bezpodmienečne ohlásiť u tohto zodpovedného zamestnanca pred výkonom činností. V opačnom prípade realizovaný výkon činností nebude objednávateľom uznaný.</w:t>
      </w:r>
    </w:p>
    <w:p w14:paraId="0622B542" w14:textId="176C2EA2" w:rsidR="001D08D0" w:rsidRPr="0050144D" w:rsidRDefault="001D08D0" w:rsidP="0050144D">
      <w:pPr>
        <w:pStyle w:val="Odsekzoznamu"/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50144D">
        <w:rPr>
          <w:rFonts w:asciiTheme="minorHAnsi" w:hAnsiTheme="minorHAnsi" w:cstheme="minorHAnsi"/>
          <w:b/>
          <w:sz w:val="22"/>
          <w:szCs w:val="22"/>
        </w:rPr>
        <w:t xml:space="preserve">Víťazný uchádzač </w:t>
      </w:r>
      <w:r w:rsidR="00AD2E42">
        <w:rPr>
          <w:rFonts w:asciiTheme="minorHAnsi" w:hAnsiTheme="minorHAnsi" w:cstheme="minorHAnsi"/>
          <w:b/>
          <w:sz w:val="22"/>
          <w:szCs w:val="22"/>
        </w:rPr>
        <w:t xml:space="preserve">musí predložiť </w:t>
      </w:r>
      <w:proofErr w:type="spellStart"/>
      <w:r w:rsidR="000011E7" w:rsidRPr="00F1545D">
        <w:rPr>
          <w:rFonts w:asciiTheme="minorHAnsi" w:hAnsiTheme="minorHAnsi" w:cstheme="minorHAnsi"/>
          <w:b/>
          <w:sz w:val="22"/>
          <w:szCs w:val="22"/>
          <w:u w:val="single"/>
        </w:rPr>
        <w:t>skeny</w:t>
      </w:r>
      <w:proofErr w:type="spellEnd"/>
      <w:r w:rsidR="00F1545D">
        <w:rPr>
          <w:rFonts w:asciiTheme="minorHAnsi" w:hAnsiTheme="minorHAnsi" w:cstheme="minorHAnsi"/>
          <w:b/>
          <w:sz w:val="22"/>
          <w:szCs w:val="22"/>
        </w:rPr>
        <w:t xml:space="preserve"> platných</w:t>
      </w:r>
      <w:r w:rsidR="00AD2E42">
        <w:rPr>
          <w:rFonts w:asciiTheme="minorHAnsi" w:hAnsiTheme="minorHAnsi" w:cstheme="minorHAnsi"/>
          <w:b/>
          <w:sz w:val="22"/>
          <w:szCs w:val="22"/>
        </w:rPr>
        <w:t xml:space="preserve"> nasledovných dokumentov </w:t>
      </w:r>
      <w:r w:rsidRPr="0050144D">
        <w:rPr>
          <w:rFonts w:asciiTheme="minorHAnsi" w:hAnsiTheme="minorHAnsi" w:cstheme="minorHAnsi"/>
          <w:b/>
          <w:sz w:val="22"/>
          <w:szCs w:val="22"/>
        </w:rPr>
        <w:t xml:space="preserve">do 3 </w:t>
      </w:r>
      <w:r w:rsidR="00AD2E42">
        <w:rPr>
          <w:rFonts w:asciiTheme="minorHAnsi" w:hAnsiTheme="minorHAnsi" w:cstheme="minorHAnsi"/>
          <w:b/>
          <w:sz w:val="22"/>
          <w:szCs w:val="22"/>
        </w:rPr>
        <w:t>pracovných</w:t>
      </w:r>
      <w:r w:rsidR="00AD2E42" w:rsidRPr="005014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0144D">
        <w:rPr>
          <w:rFonts w:asciiTheme="minorHAnsi" w:hAnsiTheme="minorHAnsi" w:cstheme="minorHAnsi"/>
          <w:b/>
          <w:sz w:val="22"/>
          <w:szCs w:val="22"/>
        </w:rPr>
        <w:t xml:space="preserve">dní </w:t>
      </w:r>
      <w:r w:rsidR="00AD2E42">
        <w:rPr>
          <w:rFonts w:asciiTheme="minorHAnsi" w:hAnsiTheme="minorHAnsi" w:cstheme="minorHAnsi"/>
          <w:b/>
          <w:sz w:val="22"/>
          <w:szCs w:val="22"/>
        </w:rPr>
        <w:t xml:space="preserve">od doručenia </w:t>
      </w:r>
      <w:r w:rsidR="00937033">
        <w:rPr>
          <w:rFonts w:asciiTheme="minorHAnsi" w:hAnsiTheme="minorHAnsi" w:cstheme="minorHAnsi"/>
          <w:b/>
          <w:sz w:val="22"/>
          <w:szCs w:val="22"/>
        </w:rPr>
        <w:t xml:space="preserve">výsledku </w:t>
      </w:r>
      <w:r w:rsidR="00AD2E42">
        <w:rPr>
          <w:rFonts w:asciiTheme="minorHAnsi" w:hAnsiTheme="minorHAnsi" w:cstheme="minorHAnsi"/>
          <w:b/>
          <w:sz w:val="22"/>
          <w:szCs w:val="22"/>
        </w:rPr>
        <w:t>vyhodnotenia predmetného obstarávania:</w:t>
      </w:r>
      <w:bookmarkStart w:id="0" w:name="_GoBack"/>
      <w:bookmarkEnd w:id="0"/>
    </w:p>
    <w:p w14:paraId="4ECF8AA7" w14:textId="77777777" w:rsidR="0050144D" w:rsidRDefault="001D08D0" w:rsidP="0050144D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144D">
        <w:rPr>
          <w:rFonts w:asciiTheme="minorHAnsi" w:hAnsiTheme="minorHAnsi" w:cstheme="minorHAnsi"/>
          <w:sz w:val="22"/>
          <w:szCs w:val="22"/>
        </w:rPr>
        <w:t xml:space="preserve">Certifikát o odbornej spôsobilosti na nakladanie s </w:t>
      </w:r>
      <w:proofErr w:type="spellStart"/>
      <w:r w:rsidRPr="0050144D">
        <w:rPr>
          <w:rFonts w:asciiTheme="minorHAnsi" w:hAnsiTheme="minorHAnsi" w:cstheme="minorHAnsi"/>
          <w:sz w:val="22"/>
          <w:szCs w:val="22"/>
        </w:rPr>
        <w:t>flu</w:t>
      </w:r>
      <w:r w:rsidR="0050144D">
        <w:rPr>
          <w:rFonts w:asciiTheme="minorHAnsi" w:hAnsiTheme="minorHAnsi" w:cstheme="minorHAnsi"/>
          <w:sz w:val="22"/>
          <w:szCs w:val="22"/>
        </w:rPr>
        <w:t>órovanými</w:t>
      </w:r>
      <w:proofErr w:type="spellEnd"/>
      <w:r w:rsidR="0050144D">
        <w:rPr>
          <w:rFonts w:asciiTheme="minorHAnsi" w:hAnsiTheme="minorHAnsi" w:cstheme="minorHAnsi"/>
          <w:sz w:val="22"/>
          <w:szCs w:val="22"/>
        </w:rPr>
        <w:t xml:space="preserve"> skleníkovými plynmi </w:t>
      </w:r>
      <w:r w:rsidRPr="0050144D">
        <w:rPr>
          <w:rFonts w:asciiTheme="minorHAnsi" w:hAnsiTheme="minorHAnsi" w:cstheme="minorHAnsi"/>
          <w:sz w:val="22"/>
          <w:szCs w:val="22"/>
        </w:rPr>
        <w:t>podľa § 6 zákona č.2</w:t>
      </w:r>
      <w:r w:rsidR="0050144D">
        <w:rPr>
          <w:rFonts w:asciiTheme="minorHAnsi" w:hAnsiTheme="minorHAnsi" w:cstheme="minorHAnsi"/>
          <w:sz w:val="22"/>
          <w:szCs w:val="22"/>
        </w:rPr>
        <w:t xml:space="preserve">86/2009 </w:t>
      </w:r>
      <w:proofErr w:type="spellStart"/>
      <w:r w:rsidR="0050144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="0050144D">
        <w:rPr>
          <w:rFonts w:asciiTheme="minorHAnsi" w:hAnsiTheme="minorHAnsi" w:cstheme="minorHAnsi"/>
          <w:sz w:val="22"/>
          <w:szCs w:val="22"/>
        </w:rPr>
        <w:t>. . - KATEGÓRIA I.</w:t>
      </w:r>
    </w:p>
    <w:p w14:paraId="18FFB9F0" w14:textId="2542377A" w:rsidR="0050144D" w:rsidRPr="00DB2490" w:rsidRDefault="00DD1A30" w:rsidP="00DB2490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B2490">
        <w:rPr>
          <w:rFonts w:asciiTheme="minorHAnsi" w:hAnsiTheme="minorHAnsi" w:cstheme="minorHAnsi"/>
          <w:sz w:val="22"/>
          <w:szCs w:val="22"/>
        </w:rPr>
        <w:t xml:space="preserve">Osvedčenie o odborných zručnostiach a znalostiach podľa zákonov č.321/2012 </w:t>
      </w:r>
      <w:proofErr w:type="spellStart"/>
      <w:r w:rsidRPr="00DB2490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DB2490">
        <w:rPr>
          <w:rFonts w:asciiTheme="minorHAnsi" w:hAnsiTheme="minorHAnsi" w:cstheme="minorHAnsi"/>
          <w:sz w:val="22"/>
          <w:szCs w:val="22"/>
        </w:rPr>
        <w:t xml:space="preserve">. a č. 286/2009 a nariadenia európskeho parlamentu  (EÚ) č. 517/2014 , kategóriu I, na všetky činnosti na zariadení s </w:t>
      </w:r>
      <w:proofErr w:type="spellStart"/>
      <w:r w:rsidRPr="00DB2490">
        <w:rPr>
          <w:rFonts w:asciiTheme="minorHAnsi" w:hAnsiTheme="minorHAnsi" w:cstheme="minorHAnsi"/>
          <w:sz w:val="22"/>
          <w:szCs w:val="22"/>
        </w:rPr>
        <w:t>halogenovaným</w:t>
      </w:r>
      <w:proofErr w:type="spellEnd"/>
      <w:r w:rsidRPr="00DB2490">
        <w:rPr>
          <w:rFonts w:asciiTheme="minorHAnsi" w:hAnsiTheme="minorHAnsi" w:cstheme="minorHAnsi"/>
          <w:sz w:val="22"/>
          <w:szCs w:val="22"/>
        </w:rPr>
        <w:t xml:space="preserve"> chladivom. </w:t>
      </w:r>
    </w:p>
    <w:p w14:paraId="5EA0310C" w14:textId="11030712" w:rsidR="001D08D0" w:rsidRPr="0050144D" w:rsidRDefault="001D08D0" w:rsidP="0050144D">
      <w:pPr>
        <w:pStyle w:val="Odsekzoznamu"/>
        <w:numPr>
          <w:ilvl w:val="1"/>
          <w:numId w:val="8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144D">
        <w:rPr>
          <w:rFonts w:asciiTheme="minorHAnsi" w:hAnsiTheme="minorHAnsi" w:cstheme="minorHAnsi"/>
          <w:sz w:val="22"/>
          <w:szCs w:val="22"/>
        </w:rPr>
        <w:t xml:space="preserve">Oprávnenia </w:t>
      </w:r>
      <w:r w:rsidRPr="00857CED">
        <w:rPr>
          <w:rFonts w:asciiTheme="minorHAnsi" w:hAnsiTheme="minorHAnsi" w:cstheme="minorHAnsi"/>
          <w:sz w:val="22"/>
          <w:szCs w:val="22"/>
        </w:rPr>
        <w:t>a</w:t>
      </w:r>
      <w:r w:rsidR="009653A4" w:rsidRPr="00857CED">
        <w:rPr>
          <w:rFonts w:asciiTheme="minorHAnsi" w:hAnsiTheme="minorHAnsi" w:cstheme="minorHAnsi"/>
          <w:sz w:val="22"/>
          <w:szCs w:val="22"/>
        </w:rPr>
        <w:t>lebo</w:t>
      </w:r>
      <w:r w:rsidRPr="0050144D">
        <w:rPr>
          <w:rFonts w:asciiTheme="minorHAnsi" w:hAnsiTheme="minorHAnsi" w:cstheme="minorHAnsi"/>
          <w:sz w:val="22"/>
          <w:szCs w:val="22"/>
        </w:rPr>
        <w:t xml:space="preserve"> osvedčenia vydaného oprávnenou osobou v zmysle §15 a 16 zákona č. 124/2006 </w:t>
      </w:r>
      <w:proofErr w:type="spellStart"/>
      <w:r w:rsidRPr="0050144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50144D">
        <w:rPr>
          <w:rFonts w:asciiTheme="minorHAnsi" w:hAnsiTheme="minorHAnsi" w:cstheme="minorHAnsi"/>
          <w:sz w:val="22"/>
          <w:szCs w:val="22"/>
        </w:rPr>
        <w:t xml:space="preserve">., z preverenia odbornej spôsobilosti ak je uchádzačom právnická osoba, alebo predloženie osvedčenia vydaného oprávnenou osobou v zmysle §16 zákona č. 124/2006 </w:t>
      </w:r>
      <w:proofErr w:type="spellStart"/>
      <w:r w:rsidRPr="0050144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50144D">
        <w:rPr>
          <w:rFonts w:asciiTheme="minorHAnsi" w:hAnsiTheme="minorHAnsi" w:cstheme="minorHAnsi"/>
          <w:sz w:val="22"/>
          <w:szCs w:val="22"/>
        </w:rPr>
        <w:t xml:space="preserve">., z preverenia odbornej spôsobilosti ak je uchádzačom fyzická osoba na druh činnosti: </w:t>
      </w:r>
    </w:p>
    <w:p w14:paraId="3AAAE0F3" w14:textId="272BF3B0" w:rsidR="001D08D0" w:rsidRPr="001D08D0" w:rsidRDefault="001D08D0" w:rsidP="0050144D">
      <w:pPr>
        <w:autoSpaceDE w:val="0"/>
        <w:autoSpaceDN w:val="0"/>
        <w:adjustRightInd w:val="0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D08D0">
        <w:rPr>
          <w:rFonts w:asciiTheme="minorHAnsi" w:hAnsiTheme="minorHAnsi" w:cstheme="minorHAnsi"/>
          <w:sz w:val="22"/>
          <w:szCs w:val="22"/>
        </w:rPr>
        <w:t xml:space="preserve">      O – opravy vyhradených technických zariadení </w:t>
      </w:r>
      <w:r w:rsidR="00A202F6" w:rsidRPr="00236609">
        <w:rPr>
          <w:rFonts w:asciiTheme="minorHAnsi" w:hAnsiTheme="minorHAnsi" w:cstheme="minorHAnsi"/>
          <w:sz w:val="22"/>
          <w:szCs w:val="22"/>
        </w:rPr>
        <w:t>plynových</w:t>
      </w:r>
      <w:r w:rsidR="00A202F6">
        <w:rPr>
          <w:rFonts w:asciiTheme="minorHAnsi" w:hAnsiTheme="minorHAnsi" w:cstheme="minorHAnsi"/>
          <w:sz w:val="22"/>
          <w:szCs w:val="22"/>
        </w:rPr>
        <w:t xml:space="preserve"> </w:t>
      </w:r>
      <w:r w:rsidRPr="001D08D0">
        <w:rPr>
          <w:rFonts w:asciiTheme="minorHAnsi" w:hAnsiTheme="minorHAnsi" w:cstheme="minorHAnsi"/>
          <w:sz w:val="22"/>
          <w:szCs w:val="22"/>
        </w:rPr>
        <w:t xml:space="preserve">v rozsahu – OU-oprava a údržba,  </w:t>
      </w:r>
    </w:p>
    <w:p w14:paraId="726ACC4C" w14:textId="77777777" w:rsidR="0050144D" w:rsidRDefault="0050144D" w:rsidP="0050144D">
      <w:pPr>
        <w:autoSpaceDE w:val="0"/>
        <w:autoSpaceDN w:val="0"/>
        <w:adjustRightInd w:val="0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1D08D0" w:rsidRPr="001D08D0">
        <w:rPr>
          <w:rFonts w:asciiTheme="minorHAnsi" w:hAnsiTheme="minorHAnsi" w:cstheme="minorHAnsi"/>
          <w:sz w:val="22"/>
          <w:szCs w:val="22"/>
        </w:rPr>
        <w:t>R - rekonštrukcia, M- montáž do funkčného celku na mieste budúcej prevádzky</w:t>
      </w:r>
    </w:p>
    <w:p w14:paraId="62279CBF" w14:textId="77777777" w:rsidR="00A202F6" w:rsidRPr="00A202F6" w:rsidRDefault="00A202F6" w:rsidP="00A202F6">
      <w:pPr>
        <w:autoSpaceDE w:val="0"/>
        <w:autoSpaceDN w:val="0"/>
        <w:adjustRightInd w:val="0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202F6">
        <w:rPr>
          <w:rFonts w:asciiTheme="minorHAnsi" w:hAnsiTheme="minorHAnsi" w:cstheme="minorHAnsi"/>
          <w:sz w:val="22"/>
          <w:szCs w:val="22"/>
        </w:rPr>
        <w:t xml:space="preserve">V rozsahu zariadení : </w:t>
      </w:r>
    </w:p>
    <w:p w14:paraId="24B52D18" w14:textId="77777777" w:rsidR="00A202F6" w:rsidRPr="00236609" w:rsidRDefault="00A202F6" w:rsidP="00A202F6">
      <w:pPr>
        <w:autoSpaceDE w:val="0"/>
        <w:autoSpaceDN w:val="0"/>
        <w:adjustRightInd w:val="0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36609">
        <w:rPr>
          <w:rFonts w:asciiTheme="minorHAnsi" w:hAnsiTheme="minorHAnsi" w:cstheme="minorHAnsi"/>
          <w:sz w:val="22"/>
          <w:szCs w:val="22"/>
        </w:rPr>
        <w:t xml:space="preserve">      </w:t>
      </w:r>
      <w:proofErr w:type="spellStart"/>
      <w:r w:rsidRPr="00236609">
        <w:rPr>
          <w:rFonts w:asciiTheme="minorHAnsi" w:hAnsiTheme="minorHAnsi" w:cstheme="minorHAnsi"/>
          <w:sz w:val="22"/>
          <w:szCs w:val="22"/>
        </w:rPr>
        <w:t>Ai</w:t>
      </w:r>
      <w:proofErr w:type="spellEnd"/>
      <w:r w:rsidRPr="00236609">
        <w:rPr>
          <w:rFonts w:asciiTheme="minorHAnsi" w:hAnsiTheme="minorHAnsi" w:cstheme="minorHAnsi"/>
          <w:sz w:val="22"/>
          <w:szCs w:val="22"/>
        </w:rPr>
        <w:t xml:space="preserve"> – chladenie a mrazenie s množstvom plynu na chladenie nad 25 kg</w:t>
      </w:r>
    </w:p>
    <w:p w14:paraId="3D807D4F" w14:textId="19C374E1" w:rsidR="00DD1A30" w:rsidRPr="00236609" w:rsidRDefault="00A202F6" w:rsidP="00A202F6">
      <w:pPr>
        <w:autoSpaceDE w:val="0"/>
        <w:autoSpaceDN w:val="0"/>
        <w:adjustRightInd w:val="0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36609">
        <w:rPr>
          <w:rFonts w:asciiTheme="minorHAnsi" w:hAnsiTheme="minorHAnsi" w:cstheme="minorHAnsi"/>
          <w:sz w:val="22"/>
          <w:szCs w:val="22"/>
        </w:rPr>
        <w:t xml:space="preserve">      Bi – chladenie a mrazenie s množstvom plynu na chladenie od 3 kg do 25 kg vrátane</w:t>
      </w:r>
    </w:p>
    <w:p w14:paraId="02495B56" w14:textId="4346A9D7" w:rsidR="0050144D" w:rsidRDefault="001D08D0" w:rsidP="0050144D">
      <w:pPr>
        <w:pStyle w:val="Odsekzoznamu"/>
        <w:numPr>
          <w:ilvl w:val="1"/>
          <w:numId w:val="8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57CED">
        <w:rPr>
          <w:rFonts w:asciiTheme="minorHAnsi" w:hAnsiTheme="minorHAnsi" w:cstheme="minorHAnsi"/>
          <w:sz w:val="22"/>
          <w:szCs w:val="22"/>
        </w:rPr>
        <w:t>Oprávnenia a</w:t>
      </w:r>
      <w:r w:rsidR="009653A4" w:rsidRPr="00857CED">
        <w:rPr>
          <w:rFonts w:asciiTheme="minorHAnsi" w:hAnsiTheme="minorHAnsi" w:cstheme="minorHAnsi"/>
          <w:sz w:val="22"/>
          <w:szCs w:val="22"/>
        </w:rPr>
        <w:t>lebo</w:t>
      </w:r>
      <w:r w:rsidRPr="0050144D">
        <w:rPr>
          <w:rFonts w:asciiTheme="minorHAnsi" w:hAnsiTheme="minorHAnsi" w:cstheme="minorHAnsi"/>
          <w:sz w:val="22"/>
          <w:szCs w:val="22"/>
        </w:rPr>
        <w:t xml:space="preserve"> osvedčenia vydaného oprávnenou osobou v zmysle §15 a 16 zákona č. 124/2006 </w:t>
      </w:r>
      <w:proofErr w:type="spellStart"/>
      <w:r w:rsidRPr="0050144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50144D">
        <w:rPr>
          <w:rFonts w:asciiTheme="minorHAnsi" w:hAnsiTheme="minorHAnsi" w:cstheme="minorHAnsi"/>
          <w:sz w:val="22"/>
          <w:szCs w:val="22"/>
        </w:rPr>
        <w:t xml:space="preserve">., z preverenia odbornej spôsobilosti ak je uchádzačom právnická osoba, alebo predloženie osvedčenia vydaného oprávnenou osobou v zmysle §16 zákona č. 124/2006 </w:t>
      </w:r>
      <w:proofErr w:type="spellStart"/>
      <w:r w:rsidRPr="0050144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50144D">
        <w:rPr>
          <w:rFonts w:asciiTheme="minorHAnsi" w:hAnsiTheme="minorHAnsi" w:cstheme="minorHAnsi"/>
          <w:sz w:val="22"/>
          <w:szCs w:val="22"/>
        </w:rPr>
        <w:t xml:space="preserve">., z preverenia odbornej spôsobilosti ak je uchádzačom fyzická osoba na druh činnosti:                                            </w:t>
      </w:r>
    </w:p>
    <w:p w14:paraId="24313DB8" w14:textId="3402CFEF" w:rsidR="001D08D0" w:rsidRPr="0050144D" w:rsidRDefault="00832246" w:rsidP="0050144D">
      <w:pPr>
        <w:pStyle w:val="Odsekzoznamu"/>
        <w:autoSpaceDE w:val="0"/>
        <w:autoSpaceDN w:val="0"/>
        <w:adjustRightInd w:val="0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1D08D0" w:rsidRPr="0050144D">
        <w:rPr>
          <w:rFonts w:asciiTheme="minorHAnsi" w:hAnsiTheme="minorHAnsi" w:cstheme="minorHAnsi"/>
          <w:sz w:val="22"/>
          <w:szCs w:val="22"/>
        </w:rPr>
        <w:t xml:space="preserve">O – opravy vyhradených technických zariadení elektrických v rozsahu – OU-oprava a údržba,  </w:t>
      </w:r>
    </w:p>
    <w:p w14:paraId="10197AA3" w14:textId="7FA6E31C" w:rsidR="001D08D0" w:rsidRPr="001D08D0" w:rsidRDefault="00832246" w:rsidP="001D08D0">
      <w:pPr>
        <w:autoSpaceDE w:val="0"/>
        <w:autoSpaceDN w:val="0"/>
        <w:adjustRightInd w:val="0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="001D08D0" w:rsidRPr="001D08D0">
        <w:rPr>
          <w:rFonts w:asciiTheme="minorHAnsi" w:hAnsiTheme="minorHAnsi" w:cstheme="minorHAnsi"/>
          <w:sz w:val="22"/>
          <w:szCs w:val="22"/>
        </w:rPr>
        <w:t>R - rekonštrukcia, M- montáž do funkčného celku na mieste budúcej prevádzky</w:t>
      </w:r>
    </w:p>
    <w:p w14:paraId="74B2F3BE" w14:textId="44F32FF6" w:rsidR="001D08D0" w:rsidRPr="0050144D" w:rsidRDefault="001D08D0" w:rsidP="0050144D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144D">
        <w:rPr>
          <w:rFonts w:asciiTheme="minorHAnsi" w:hAnsiTheme="minorHAnsi" w:cstheme="minorHAnsi"/>
          <w:sz w:val="22"/>
          <w:szCs w:val="22"/>
        </w:rPr>
        <w:t>Predloženie osvedčení:</w:t>
      </w:r>
    </w:p>
    <w:p w14:paraId="58DF47E4" w14:textId="08D5E4A7" w:rsidR="0050144D" w:rsidRPr="0050144D" w:rsidRDefault="001D08D0" w:rsidP="00F1545D">
      <w:pPr>
        <w:pStyle w:val="Odsekzoznamu"/>
        <w:numPr>
          <w:ilvl w:val="2"/>
          <w:numId w:val="8"/>
        </w:numPr>
        <w:autoSpaceDE w:val="0"/>
        <w:autoSpaceDN w:val="0"/>
        <w:adjustRightInd w:val="0"/>
        <w:ind w:hanging="1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144D">
        <w:rPr>
          <w:rFonts w:asciiTheme="minorHAnsi" w:hAnsiTheme="minorHAnsi" w:cstheme="minorHAnsi"/>
          <w:sz w:val="22"/>
          <w:szCs w:val="22"/>
        </w:rPr>
        <w:t xml:space="preserve">Osvedčenie výrobcu alebo autorizovaného distribútora na výkon údržby, opravy a pravidelné kontroly požiarnych klapiek a požiarnych uzáverov výrobcov MANDÍK v zmysle vyhlášky 478/2008 </w:t>
      </w:r>
      <w:proofErr w:type="spellStart"/>
      <w:r w:rsidRPr="0050144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50144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A68D0AF" w14:textId="77777777" w:rsidR="0050144D" w:rsidRDefault="001D08D0" w:rsidP="00F1545D">
      <w:pPr>
        <w:pStyle w:val="Odsekzoznamu"/>
        <w:numPr>
          <w:ilvl w:val="2"/>
          <w:numId w:val="8"/>
        </w:numPr>
        <w:autoSpaceDE w:val="0"/>
        <w:autoSpaceDN w:val="0"/>
        <w:adjustRightInd w:val="0"/>
        <w:ind w:hanging="1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144D">
        <w:rPr>
          <w:rFonts w:asciiTheme="minorHAnsi" w:hAnsiTheme="minorHAnsi" w:cstheme="minorHAnsi"/>
          <w:sz w:val="22"/>
          <w:szCs w:val="22"/>
        </w:rPr>
        <w:lastRenderedPageBreak/>
        <w:t xml:space="preserve">Osvedčenie výrobcu alebo autorizovaného distribútora na výkon údržby, opravy a pravidelné kontroly požiarnych klapiek a požiarnych uzáverov výrobcov IMOS v zmysle vyhlášky 478/2008 </w:t>
      </w:r>
      <w:proofErr w:type="spellStart"/>
      <w:r w:rsidRPr="0050144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50144D">
        <w:rPr>
          <w:rFonts w:asciiTheme="minorHAnsi" w:hAnsiTheme="minorHAnsi" w:cstheme="minorHAnsi"/>
          <w:sz w:val="22"/>
          <w:szCs w:val="22"/>
        </w:rPr>
        <w:t>.</w:t>
      </w:r>
    </w:p>
    <w:p w14:paraId="044CE986" w14:textId="77777777" w:rsidR="0050144D" w:rsidRDefault="001D08D0" w:rsidP="00F1545D">
      <w:pPr>
        <w:pStyle w:val="Odsekzoznamu"/>
        <w:numPr>
          <w:ilvl w:val="2"/>
          <w:numId w:val="8"/>
        </w:numPr>
        <w:autoSpaceDE w:val="0"/>
        <w:autoSpaceDN w:val="0"/>
        <w:adjustRightInd w:val="0"/>
        <w:ind w:hanging="1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144D">
        <w:rPr>
          <w:rFonts w:asciiTheme="minorHAnsi" w:hAnsiTheme="minorHAnsi" w:cstheme="minorHAnsi"/>
          <w:sz w:val="22"/>
          <w:szCs w:val="22"/>
        </w:rPr>
        <w:t>Osvedčenie na výkon údržby a opráv na chladiacich zariadeniach – výrobca  CARRIER</w:t>
      </w:r>
    </w:p>
    <w:p w14:paraId="36A74794" w14:textId="77777777" w:rsidR="0050144D" w:rsidRDefault="001D08D0" w:rsidP="00F1545D">
      <w:pPr>
        <w:pStyle w:val="Odsekzoznamu"/>
        <w:numPr>
          <w:ilvl w:val="2"/>
          <w:numId w:val="8"/>
        </w:numPr>
        <w:autoSpaceDE w:val="0"/>
        <w:autoSpaceDN w:val="0"/>
        <w:adjustRightInd w:val="0"/>
        <w:ind w:hanging="1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144D">
        <w:rPr>
          <w:rFonts w:asciiTheme="minorHAnsi" w:hAnsiTheme="minorHAnsi" w:cstheme="minorHAnsi"/>
          <w:sz w:val="22"/>
          <w:szCs w:val="22"/>
        </w:rPr>
        <w:t>Osvedčenie výrobcu alebo autorizovaného distribútora na výkon údržby a opráv na chladiacich zariadeniach – výrobca DAIKIN</w:t>
      </w:r>
    </w:p>
    <w:p w14:paraId="47A487F7" w14:textId="77777777" w:rsidR="0050144D" w:rsidRDefault="001D08D0" w:rsidP="00F1545D">
      <w:pPr>
        <w:pStyle w:val="Odsekzoznamu"/>
        <w:numPr>
          <w:ilvl w:val="2"/>
          <w:numId w:val="8"/>
        </w:numPr>
        <w:autoSpaceDE w:val="0"/>
        <w:autoSpaceDN w:val="0"/>
        <w:adjustRightInd w:val="0"/>
        <w:ind w:hanging="1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144D">
        <w:rPr>
          <w:rFonts w:asciiTheme="minorHAnsi" w:hAnsiTheme="minorHAnsi" w:cstheme="minorHAnsi"/>
          <w:sz w:val="22"/>
          <w:szCs w:val="22"/>
        </w:rPr>
        <w:t>Osvedčenie výrobcu alebo autorizovaného distribútora na výkon údržby a opráv na chladiacich zariadeniach – výrobca LENNOX</w:t>
      </w:r>
    </w:p>
    <w:p w14:paraId="57458E6B" w14:textId="77777777" w:rsidR="0005391C" w:rsidRPr="0050144D" w:rsidRDefault="0005391C" w:rsidP="0005391C">
      <w:pPr>
        <w:pStyle w:val="Odsekzoznamu"/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605D48C" w14:textId="77777777" w:rsidR="00EE4570" w:rsidRPr="00EE4570" w:rsidRDefault="00B769D9" w:rsidP="0050144D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144D">
        <w:rPr>
          <w:rFonts w:asciiTheme="minorHAnsi" w:hAnsiTheme="minorHAnsi" w:cstheme="minorHAnsi"/>
          <w:b/>
          <w:bCs/>
          <w:sz w:val="22"/>
          <w:szCs w:val="22"/>
        </w:rPr>
        <w:t>Termín realizácie predmetu zákazky:</w:t>
      </w:r>
      <w:r w:rsidRPr="0050144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862C082" w14:textId="6229F875" w:rsidR="00064A59" w:rsidRPr="00EE4570" w:rsidRDefault="00064A59" w:rsidP="00EE457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E4570">
        <w:rPr>
          <w:rFonts w:asciiTheme="minorHAnsi" w:hAnsiTheme="minorHAnsi" w:cstheme="minorHAnsi"/>
          <w:sz w:val="22"/>
          <w:szCs w:val="22"/>
        </w:rPr>
        <w:t>Plne</w:t>
      </w:r>
      <w:r w:rsidR="009A31D5">
        <w:rPr>
          <w:rFonts w:asciiTheme="minorHAnsi" w:hAnsiTheme="minorHAnsi" w:cstheme="minorHAnsi"/>
          <w:sz w:val="22"/>
          <w:szCs w:val="22"/>
        </w:rPr>
        <w:t>nie sa uskutoční počas roku 2021</w:t>
      </w:r>
      <w:r w:rsidRPr="00EE4570">
        <w:rPr>
          <w:rFonts w:asciiTheme="minorHAnsi" w:hAnsiTheme="minorHAnsi" w:cstheme="minorHAnsi"/>
          <w:sz w:val="22"/>
          <w:szCs w:val="22"/>
        </w:rPr>
        <w:t xml:space="preserve"> podľa harmonogramu servisu a revízií na základe objednávok obstarávateľa</w:t>
      </w:r>
      <w:r w:rsidRPr="00EE4570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C1BE32B" w14:textId="77777777" w:rsidR="00064A59" w:rsidRDefault="00064A59" w:rsidP="00064A5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FDD587" w14:textId="2C2A0E62" w:rsidR="00B769D9" w:rsidRDefault="0050144D" w:rsidP="00064A5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10</w:t>
      </w:r>
      <w:r w:rsidR="00B769D9">
        <w:rPr>
          <w:rFonts w:ascii="Calibri" w:hAnsi="Calibri" w:cs="Calibri"/>
          <w:b/>
          <w:bCs/>
          <w:sz w:val="22"/>
          <w:szCs w:val="22"/>
        </w:rPr>
        <w:t xml:space="preserve">. Možnosť predloženia ponuky: </w:t>
      </w:r>
    </w:p>
    <w:p w14:paraId="03932345" w14:textId="38C353A4" w:rsidR="00FB70D8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Verejný obstarávateľ neumožňuje rozdeliť predmet zákazky. Uchádzač musí predložiť </w:t>
      </w:r>
      <w:r w:rsidR="00FB70D8">
        <w:rPr>
          <w:rFonts w:ascii="Calibri" w:hAnsi="Calibri" w:cs="Calibri"/>
          <w:color w:val="auto"/>
          <w:sz w:val="22"/>
          <w:szCs w:val="22"/>
        </w:rPr>
        <w:t>ponuku na celý predmet zákazky.</w:t>
      </w:r>
    </w:p>
    <w:p w14:paraId="386C862E" w14:textId="77777777" w:rsidR="005A56EE" w:rsidRDefault="005A56EE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DC8F8C7" w14:textId="20885A80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11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Typ zmluvy a zmluvné podmienky: </w:t>
      </w:r>
    </w:p>
    <w:p w14:paraId="607A3940" w14:textId="37BFEE56" w:rsidR="00B769D9" w:rsidRDefault="00B769D9" w:rsidP="00D37B8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Zákazka sa bude realizovať</w:t>
      </w:r>
      <w:r w:rsidR="0051590D">
        <w:rPr>
          <w:rFonts w:ascii="Calibri" w:hAnsi="Calibri" w:cs="Calibri"/>
          <w:color w:val="auto"/>
          <w:sz w:val="22"/>
          <w:szCs w:val="22"/>
        </w:rPr>
        <w:t xml:space="preserve"> na základe </w:t>
      </w:r>
      <w:r w:rsidR="00EE53B8">
        <w:rPr>
          <w:rFonts w:ascii="Calibri" w:hAnsi="Calibri" w:cs="Calibri"/>
          <w:color w:val="auto"/>
          <w:sz w:val="22"/>
          <w:szCs w:val="22"/>
        </w:rPr>
        <w:t>Zmluvy</w:t>
      </w:r>
      <w:r w:rsidR="00D37B89" w:rsidRPr="00D37B89">
        <w:rPr>
          <w:rFonts w:ascii="Calibri" w:hAnsi="Calibri" w:cs="Calibri"/>
          <w:color w:val="auto"/>
          <w:sz w:val="22"/>
          <w:szCs w:val="22"/>
        </w:rPr>
        <w:t xml:space="preserve"> o</w:t>
      </w:r>
      <w:r w:rsidR="001753C4">
        <w:rPr>
          <w:rFonts w:ascii="Calibri" w:hAnsi="Calibri" w:cs="Calibri"/>
          <w:color w:val="auto"/>
          <w:sz w:val="22"/>
          <w:szCs w:val="22"/>
        </w:rPr>
        <w:t> poskytovaní služieb</w:t>
      </w:r>
      <w:r w:rsidR="004A6131">
        <w:rPr>
          <w:rFonts w:ascii="Calibri" w:hAnsi="Calibri" w:cs="Calibri"/>
          <w:color w:val="auto"/>
          <w:sz w:val="22"/>
          <w:szCs w:val="22"/>
        </w:rPr>
        <w:t xml:space="preserve">. </w:t>
      </w:r>
    </w:p>
    <w:p w14:paraId="3387CCFB" w14:textId="77777777" w:rsidR="00D37B89" w:rsidRDefault="00D37B89" w:rsidP="00D37B8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4E8D1C9" w14:textId="2CEFB5A9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12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Spôsob určenia ceny a platobné podmienky: </w:t>
      </w:r>
    </w:p>
    <w:p w14:paraId="02C4FFDD" w14:textId="15A3765A" w:rsidR="00B769D9" w:rsidRDefault="0050144D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12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.1.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Cena za celý predmet zákazky bude dohodnutá v zmysle ustanovení zákona NR SR č.18/1996 Z. z. o cenách v znení neskorších predpisov vyhlášky MF SR č. 87/1996 Z. z. v znení neskorších predpisov. </w:t>
      </w:r>
    </w:p>
    <w:p w14:paraId="0171D6D0" w14:textId="77777777" w:rsidR="0015513F" w:rsidRDefault="0050144D" w:rsidP="0015513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12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.2.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Pri určovaní ceny uchádzač vyplní tabuľku uvedenú v </w:t>
      </w:r>
      <w:r w:rsidR="00C72C21">
        <w:rPr>
          <w:rFonts w:ascii="Calibri" w:hAnsi="Calibri" w:cs="Calibri"/>
          <w:color w:val="auto"/>
          <w:sz w:val="22"/>
          <w:szCs w:val="22"/>
        </w:rPr>
        <w:t>prí</w:t>
      </w:r>
      <w:r w:rsidR="00185617">
        <w:rPr>
          <w:rFonts w:ascii="Calibri" w:hAnsi="Calibri" w:cs="Calibri"/>
          <w:color w:val="auto"/>
          <w:sz w:val="22"/>
          <w:szCs w:val="22"/>
        </w:rPr>
        <w:t>lohe č.1</w:t>
      </w:r>
      <w:r w:rsidR="00A57A8B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tejto výzvy. </w:t>
      </w:r>
    </w:p>
    <w:p w14:paraId="5A986DB7" w14:textId="06F764AF" w:rsidR="00B769D9" w:rsidRDefault="0015513F" w:rsidP="0015513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15513F">
        <w:rPr>
          <w:rFonts w:ascii="Calibri" w:hAnsi="Calibri" w:cs="Calibri"/>
          <w:b/>
          <w:color w:val="auto"/>
          <w:sz w:val="22"/>
          <w:szCs w:val="22"/>
        </w:rPr>
        <w:t>12.3.</w:t>
      </w:r>
      <w:r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Pr="0015513F">
        <w:rPr>
          <w:rFonts w:asciiTheme="minorHAnsi" w:hAnsiTheme="minorHAnsi" w:cstheme="minorHAnsi"/>
          <w:sz w:val="22"/>
          <w:szCs w:val="22"/>
        </w:rPr>
        <w:t>Uchádzač vo svojej cenovej ponuke uvedie rozpis jednotkových cien položiek predmetu zákazky zaokrúhlených na 2 desatinné miesta.</w:t>
      </w:r>
    </w:p>
    <w:p w14:paraId="20A0C845" w14:textId="52033DC5" w:rsidR="002178F8" w:rsidRDefault="0050144D" w:rsidP="004A613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12</w:t>
      </w:r>
      <w:r w:rsidR="0015513F">
        <w:rPr>
          <w:rFonts w:ascii="Calibri" w:hAnsi="Calibri" w:cs="Calibri"/>
          <w:b/>
          <w:sz w:val="22"/>
          <w:szCs w:val="22"/>
        </w:rPr>
        <w:t>.4</w:t>
      </w:r>
      <w:r w:rsidR="00B769D9" w:rsidRPr="00711B66">
        <w:rPr>
          <w:rFonts w:ascii="Calibri" w:hAnsi="Calibri" w:cs="Calibri"/>
          <w:b/>
          <w:sz w:val="22"/>
          <w:szCs w:val="22"/>
        </w:rPr>
        <w:t>.</w:t>
      </w:r>
      <w:r w:rsidR="00B769D9" w:rsidRPr="00405AEC">
        <w:rPr>
          <w:rFonts w:ascii="Calibri" w:hAnsi="Calibri" w:cs="Calibri"/>
          <w:sz w:val="22"/>
          <w:szCs w:val="22"/>
        </w:rPr>
        <w:t xml:space="preserve"> Cena celkom musí zahŕňať všetky náklady uchádzača sp</w:t>
      </w:r>
      <w:r w:rsidR="0024450C" w:rsidRPr="00405AEC">
        <w:rPr>
          <w:rFonts w:ascii="Calibri" w:hAnsi="Calibri" w:cs="Calibri"/>
          <w:sz w:val="22"/>
          <w:szCs w:val="22"/>
        </w:rPr>
        <w:t xml:space="preserve">ojené s predmetom zákazky </w:t>
      </w:r>
      <w:r w:rsidR="00185617">
        <w:rPr>
          <w:rFonts w:ascii="Calibri" w:hAnsi="Calibri" w:cs="Calibri"/>
          <w:sz w:val="22"/>
          <w:szCs w:val="22"/>
        </w:rPr>
        <w:t>opísaných v predmetnej výzve</w:t>
      </w:r>
      <w:r w:rsidR="0015513F">
        <w:rPr>
          <w:rFonts w:ascii="Calibri" w:hAnsi="Calibri" w:cs="Calibri"/>
          <w:sz w:val="22"/>
          <w:szCs w:val="22"/>
        </w:rPr>
        <w:t>, súvisiacich prílohách</w:t>
      </w:r>
      <w:r w:rsidR="004A6131" w:rsidRPr="00405AEC">
        <w:rPr>
          <w:rFonts w:ascii="Calibri" w:hAnsi="Calibri" w:cs="Calibri"/>
          <w:sz w:val="22"/>
          <w:szCs w:val="22"/>
        </w:rPr>
        <w:t xml:space="preserve"> </w:t>
      </w:r>
      <w:r w:rsidR="00C72C21" w:rsidRPr="00405AEC">
        <w:rPr>
          <w:rFonts w:ascii="Calibri" w:hAnsi="Calibri" w:cs="Calibri"/>
          <w:sz w:val="22"/>
          <w:szCs w:val="22"/>
        </w:rPr>
        <w:t>a v</w:t>
      </w:r>
      <w:r w:rsidR="002178F8" w:rsidRPr="00405AEC">
        <w:rPr>
          <w:rFonts w:ascii="Calibri" w:hAnsi="Calibri" w:cs="Calibri"/>
          <w:sz w:val="22"/>
          <w:szCs w:val="22"/>
        </w:rPr>
        <w:t xml:space="preserve"> </w:t>
      </w:r>
      <w:r w:rsidR="00C72C21" w:rsidRPr="00405AEC">
        <w:rPr>
          <w:rFonts w:ascii="Calibri" w:hAnsi="Calibri" w:cs="Calibri"/>
          <w:sz w:val="22"/>
          <w:szCs w:val="22"/>
        </w:rPr>
        <w:t xml:space="preserve">zmluvných podmienkach </w:t>
      </w:r>
      <w:r w:rsidR="001753C4">
        <w:rPr>
          <w:rFonts w:ascii="Calibri" w:hAnsi="Calibri" w:cs="Calibri"/>
          <w:sz w:val="22"/>
          <w:szCs w:val="22"/>
        </w:rPr>
        <w:t>Zmluvy</w:t>
      </w:r>
      <w:r w:rsidR="001753C4" w:rsidRPr="00D37B89">
        <w:rPr>
          <w:rFonts w:ascii="Calibri" w:hAnsi="Calibri" w:cs="Calibri"/>
          <w:sz w:val="22"/>
          <w:szCs w:val="22"/>
        </w:rPr>
        <w:t xml:space="preserve"> o</w:t>
      </w:r>
      <w:r w:rsidR="001753C4">
        <w:rPr>
          <w:rFonts w:ascii="Calibri" w:hAnsi="Calibri" w:cs="Calibri"/>
          <w:sz w:val="22"/>
          <w:szCs w:val="22"/>
        </w:rPr>
        <w:t> poskytovaní služieb</w:t>
      </w:r>
      <w:r w:rsidR="001753C4" w:rsidRPr="00405AEC">
        <w:rPr>
          <w:rFonts w:ascii="Calibri" w:hAnsi="Calibri" w:cs="Calibri"/>
          <w:sz w:val="22"/>
          <w:szCs w:val="22"/>
        </w:rPr>
        <w:t xml:space="preserve"> </w:t>
      </w:r>
      <w:r w:rsidR="00876DA4" w:rsidRPr="00405AEC">
        <w:rPr>
          <w:rFonts w:ascii="Calibri" w:hAnsi="Calibri" w:cs="Calibri"/>
          <w:sz w:val="22"/>
          <w:szCs w:val="22"/>
        </w:rPr>
        <w:t>tak, aby bola cena kompletná.</w:t>
      </w:r>
    </w:p>
    <w:p w14:paraId="745E6642" w14:textId="7BA43CAF" w:rsidR="00B769D9" w:rsidRDefault="0050144D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12</w:t>
      </w:r>
      <w:r w:rsidR="0015513F">
        <w:rPr>
          <w:rFonts w:ascii="Calibri" w:hAnsi="Calibri" w:cs="Calibri"/>
          <w:b/>
          <w:sz w:val="22"/>
          <w:szCs w:val="22"/>
        </w:rPr>
        <w:t>.5</w:t>
      </w:r>
      <w:r w:rsidR="00B769D9" w:rsidRPr="00711B66">
        <w:rPr>
          <w:rFonts w:ascii="Calibri" w:hAnsi="Calibri" w:cs="Calibri"/>
          <w:b/>
          <w:sz w:val="22"/>
          <w:szCs w:val="22"/>
        </w:rPr>
        <w:t>.</w:t>
      </w:r>
      <w:r w:rsidR="00B769D9">
        <w:rPr>
          <w:rFonts w:ascii="Calibri" w:hAnsi="Calibri" w:cs="Calibri"/>
          <w:sz w:val="22"/>
          <w:szCs w:val="22"/>
        </w:rPr>
        <w:t xml:space="preserve"> Verejný obstarávateľ požaduje stanoviť cenu predmetu zákazky v EUR vrátane DPH a prípadne iných zákonom stanovených príplatkov a poplatkov. </w:t>
      </w:r>
    </w:p>
    <w:p w14:paraId="6485E0A5" w14:textId="215AB26F" w:rsidR="00B769D9" w:rsidRDefault="0050144D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12</w:t>
      </w:r>
      <w:r w:rsidR="0015513F">
        <w:rPr>
          <w:rFonts w:ascii="Calibri" w:hAnsi="Calibri" w:cs="Calibri"/>
          <w:b/>
          <w:color w:val="auto"/>
          <w:sz w:val="22"/>
          <w:szCs w:val="22"/>
        </w:rPr>
        <w:t>.6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Poki</w:t>
      </w:r>
      <w:r w:rsidR="00A26983">
        <w:rPr>
          <w:rFonts w:ascii="Calibri" w:hAnsi="Calibri" w:cs="Calibri"/>
          <w:color w:val="auto"/>
          <w:sz w:val="22"/>
          <w:szCs w:val="22"/>
        </w:rPr>
        <w:t xml:space="preserve">aľ uchádzač nie je platcom DPH, </w:t>
      </w:r>
      <w:r w:rsidR="00B769D9">
        <w:rPr>
          <w:rFonts w:ascii="Calibri" w:hAnsi="Calibri" w:cs="Calibri"/>
          <w:color w:val="auto"/>
          <w:sz w:val="22"/>
          <w:szCs w:val="22"/>
        </w:rPr>
        <w:t>výslovne na túto skutočnosť v</w:t>
      </w:r>
      <w:r w:rsidR="00A26983">
        <w:rPr>
          <w:rFonts w:ascii="Calibri" w:hAnsi="Calibri" w:cs="Calibri"/>
          <w:color w:val="auto"/>
          <w:sz w:val="22"/>
          <w:szCs w:val="22"/>
        </w:rPr>
        <w:t> </w:t>
      </w:r>
      <w:r w:rsidR="00B769D9">
        <w:rPr>
          <w:rFonts w:ascii="Calibri" w:hAnsi="Calibri" w:cs="Calibri"/>
          <w:color w:val="auto"/>
          <w:sz w:val="22"/>
          <w:szCs w:val="22"/>
        </w:rPr>
        <w:t>ponuke</w:t>
      </w:r>
      <w:r w:rsidR="00A26983">
        <w:rPr>
          <w:rFonts w:ascii="Calibri" w:hAnsi="Calibri" w:cs="Calibri"/>
          <w:color w:val="auto"/>
          <w:sz w:val="22"/>
          <w:szCs w:val="22"/>
        </w:rPr>
        <w:t xml:space="preserve"> písomne upozorní.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F07FEB7" w14:textId="49BEF7FE" w:rsidR="00B769D9" w:rsidRDefault="0050144D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12</w:t>
      </w:r>
      <w:r w:rsidR="0015513F">
        <w:rPr>
          <w:rFonts w:ascii="Calibri" w:hAnsi="Calibri" w:cs="Calibri"/>
          <w:b/>
          <w:color w:val="auto"/>
          <w:sz w:val="22"/>
          <w:szCs w:val="22"/>
        </w:rPr>
        <w:t>.7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Lehota splatnosti </w:t>
      </w:r>
      <w:r w:rsidR="00DB090D">
        <w:rPr>
          <w:rFonts w:ascii="Calibri" w:hAnsi="Calibri" w:cs="Calibri"/>
          <w:color w:val="auto"/>
          <w:sz w:val="22"/>
          <w:szCs w:val="22"/>
        </w:rPr>
        <w:t>faktúr je 30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dní odo dňa doručenia. Preddavok neposkytujeme. </w:t>
      </w:r>
    </w:p>
    <w:p w14:paraId="3AA86F48" w14:textId="02EC17FC" w:rsidR="00702CD7" w:rsidRDefault="00702CD7" w:rsidP="00FB70D8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206E00F2" w14:textId="5FD93FDC" w:rsidR="00B769D9" w:rsidRDefault="0050144D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13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Obsah ponuky: </w:t>
      </w:r>
    </w:p>
    <w:p w14:paraId="2A560939" w14:textId="6D1C0682" w:rsidR="00120CE7" w:rsidRDefault="0050144D" w:rsidP="00120CE7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13</w:t>
      </w:r>
      <w:r w:rsidR="004A6131" w:rsidRPr="004A6131">
        <w:rPr>
          <w:rFonts w:ascii="Calibri" w:hAnsi="Calibri" w:cs="Calibri"/>
          <w:b/>
          <w:color w:val="auto"/>
          <w:sz w:val="22"/>
          <w:szCs w:val="22"/>
        </w:rPr>
        <w:t>.1.</w:t>
      </w:r>
      <w:r w:rsidR="004A6131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120CE7">
        <w:rPr>
          <w:rFonts w:ascii="Calibri" w:hAnsi="Calibri" w:cs="Calibri"/>
          <w:color w:val="auto"/>
          <w:sz w:val="22"/>
          <w:szCs w:val="22"/>
        </w:rPr>
        <w:t>Uchádzač musí predložiť</w:t>
      </w:r>
      <w:r w:rsidR="00120CE7" w:rsidRPr="00120CE7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CD3D81">
        <w:rPr>
          <w:rFonts w:ascii="Calibri" w:hAnsi="Calibri" w:cs="Calibri"/>
          <w:color w:val="auto"/>
          <w:sz w:val="22"/>
          <w:szCs w:val="22"/>
        </w:rPr>
        <w:t xml:space="preserve">vyplnenú, podpísanú, </w:t>
      </w:r>
      <w:r w:rsidR="00120CE7">
        <w:rPr>
          <w:rFonts w:ascii="Calibri" w:hAnsi="Calibri" w:cs="Calibri"/>
          <w:color w:val="auto"/>
          <w:sz w:val="22"/>
          <w:szCs w:val="22"/>
        </w:rPr>
        <w:t>opečiatkovanú</w:t>
      </w:r>
      <w:r w:rsidR="00CD3D81">
        <w:rPr>
          <w:rFonts w:ascii="Calibri" w:hAnsi="Calibri" w:cs="Calibri"/>
          <w:color w:val="auto"/>
          <w:sz w:val="22"/>
          <w:szCs w:val="22"/>
        </w:rPr>
        <w:t xml:space="preserve"> a</w:t>
      </w:r>
      <w:r w:rsidR="00120CE7">
        <w:rPr>
          <w:rFonts w:ascii="Calibri" w:hAnsi="Calibri" w:cs="Calibri"/>
          <w:color w:val="auto"/>
          <w:sz w:val="22"/>
          <w:szCs w:val="22"/>
        </w:rPr>
        <w:t xml:space="preserve"> naskenovanú prílohu  č. 1 výzvy.</w:t>
      </w:r>
    </w:p>
    <w:p w14:paraId="7FDCBCCF" w14:textId="70C48346" w:rsidR="00AC7D34" w:rsidRPr="00AC7D34" w:rsidRDefault="00AC7D34" w:rsidP="00120CE7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AC7D34">
        <w:rPr>
          <w:rFonts w:ascii="Calibri" w:hAnsi="Calibri" w:cs="Calibri"/>
          <w:b/>
          <w:color w:val="auto"/>
          <w:sz w:val="22"/>
          <w:szCs w:val="22"/>
        </w:rPr>
        <w:t>13.2.</w:t>
      </w:r>
      <w:r w:rsidRPr="00AC7D34"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>Uchádzač musí predložiť</w:t>
      </w:r>
      <w:r w:rsidRPr="00120CE7"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>podpísanú</w:t>
      </w:r>
      <w:r w:rsidR="00CD3D81">
        <w:rPr>
          <w:rFonts w:ascii="Calibri" w:hAnsi="Calibri" w:cs="Calibri"/>
          <w:color w:val="auto"/>
          <w:sz w:val="22"/>
          <w:szCs w:val="22"/>
        </w:rPr>
        <w:t xml:space="preserve">, </w:t>
      </w:r>
      <w:r>
        <w:rPr>
          <w:rFonts w:ascii="Calibri" w:hAnsi="Calibri" w:cs="Calibri"/>
          <w:color w:val="auto"/>
          <w:sz w:val="22"/>
          <w:szCs w:val="22"/>
        </w:rPr>
        <w:t>opečiat</w:t>
      </w:r>
      <w:r w:rsidR="0015513F">
        <w:rPr>
          <w:rFonts w:ascii="Calibri" w:hAnsi="Calibri" w:cs="Calibri"/>
          <w:color w:val="auto"/>
          <w:sz w:val="22"/>
          <w:szCs w:val="22"/>
        </w:rPr>
        <w:t>kovanú</w:t>
      </w:r>
      <w:r w:rsidR="00CD3D81">
        <w:rPr>
          <w:rFonts w:ascii="Calibri" w:hAnsi="Calibri" w:cs="Calibri"/>
          <w:color w:val="auto"/>
          <w:sz w:val="22"/>
          <w:szCs w:val="22"/>
        </w:rPr>
        <w:t xml:space="preserve"> a</w:t>
      </w:r>
      <w:r w:rsidR="0015513F">
        <w:rPr>
          <w:rFonts w:ascii="Calibri" w:hAnsi="Calibri" w:cs="Calibri"/>
          <w:color w:val="auto"/>
          <w:sz w:val="22"/>
          <w:szCs w:val="22"/>
        </w:rPr>
        <w:t xml:space="preserve"> naskenovanú prílohu  č. 2</w:t>
      </w:r>
      <w:r>
        <w:rPr>
          <w:rFonts w:ascii="Calibri" w:hAnsi="Calibri" w:cs="Calibri"/>
          <w:color w:val="auto"/>
          <w:sz w:val="22"/>
          <w:szCs w:val="22"/>
        </w:rPr>
        <w:t xml:space="preserve"> výzvy.</w:t>
      </w:r>
    </w:p>
    <w:p w14:paraId="0F000659" w14:textId="75AA0E0E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13</w:t>
      </w:r>
      <w:r w:rsidR="00AC7D34">
        <w:rPr>
          <w:rFonts w:ascii="Calibri" w:hAnsi="Calibri" w:cs="Calibri"/>
          <w:b/>
          <w:color w:val="auto"/>
          <w:sz w:val="22"/>
          <w:szCs w:val="22"/>
        </w:rPr>
        <w:t>.3</w:t>
      </w:r>
      <w:r w:rsidR="004A6131" w:rsidRPr="004A6131">
        <w:rPr>
          <w:rFonts w:ascii="Calibri" w:hAnsi="Calibri" w:cs="Calibri"/>
          <w:b/>
          <w:color w:val="auto"/>
          <w:sz w:val="22"/>
          <w:szCs w:val="22"/>
        </w:rPr>
        <w:t>.</w:t>
      </w:r>
      <w:r w:rsidR="004A6131">
        <w:rPr>
          <w:rFonts w:ascii="Calibri" w:hAnsi="Calibri" w:cs="Calibri"/>
          <w:color w:val="auto"/>
          <w:sz w:val="22"/>
          <w:szCs w:val="22"/>
        </w:rPr>
        <w:t xml:space="preserve"> Uchádzač musí predložiť </w:t>
      </w:r>
      <w:r w:rsidR="00120CE7">
        <w:rPr>
          <w:rFonts w:ascii="Calibri" w:hAnsi="Calibri" w:cs="Calibri"/>
          <w:color w:val="auto"/>
          <w:sz w:val="22"/>
          <w:szCs w:val="22"/>
        </w:rPr>
        <w:t xml:space="preserve">1 vyhotovenie </w:t>
      </w:r>
      <w:r w:rsidR="00811D11">
        <w:rPr>
          <w:rFonts w:ascii="Calibri" w:hAnsi="Calibri" w:cs="Calibri"/>
          <w:color w:val="auto"/>
          <w:sz w:val="22"/>
          <w:szCs w:val="22"/>
        </w:rPr>
        <w:t>Zmluvy</w:t>
      </w:r>
      <w:r w:rsidR="00811D11" w:rsidRPr="00D37B89">
        <w:rPr>
          <w:rFonts w:ascii="Calibri" w:hAnsi="Calibri" w:cs="Calibri"/>
          <w:color w:val="auto"/>
          <w:sz w:val="22"/>
          <w:szCs w:val="22"/>
        </w:rPr>
        <w:t xml:space="preserve"> o</w:t>
      </w:r>
      <w:r w:rsidR="00811D11">
        <w:rPr>
          <w:rFonts w:ascii="Calibri" w:hAnsi="Calibri" w:cs="Calibri"/>
          <w:color w:val="auto"/>
          <w:sz w:val="22"/>
          <w:szCs w:val="22"/>
        </w:rPr>
        <w:t xml:space="preserve"> poskytovaní služieb </w:t>
      </w:r>
      <w:r w:rsidR="00120CE7">
        <w:rPr>
          <w:rFonts w:ascii="Calibri" w:hAnsi="Calibri" w:cs="Calibri"/>
          <w:color w:val="auto"/>
          <w:sz w:val="22"/>
          <w:szCs w:val="22"/>
        </w:rPr>
        <w:t>s vyplnenými identifikačnými údajmi.</w:t>
      </w:r>
    </w:p>
    <w:p w14:paraId="74660495" w14:textId="77777777" w:rsidR="00120CE7" w:rsidRDefault="00120CE7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DA580B8" w14:textId="51F03E12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14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Uplynutie lehoty na predloženie </w:t>
      </w:r>
      <w:r w:rsidR="00B769D9" w:rsidRPr="00134BB4">
        <w:rPr>
          <w:rFonts w:ascii="Calibri" w:hAnsi="Calibri" w:cs="Calibri"/>
          <w:b/>
          <w:bCs/>
          <w:color w:val="auto"/>
          <w:sz w:val="22"/>
          <w:szCs w:val="22"/>
        </w:rPr>
        <w:t>ponúk</w:t>
      </w:r>
      <w:r w:rsidR="00134BB4" w:rsidRPr="00120CE7">
        <w:rPr>
          <w:rFonts w:ascii="Calibri" w:hAnsi="Calibri" w:cs="Calibri"/>
          <w:b/>
          <w:bCs/>
          <w:color w:val="auto"/>
          <w:sz w:val="22"/>
          <w:szCs w:val="22"/>
        </w:rPr>
        <w:t>:</w:t>
      </w:r>
      <w:r w:rsidR="004A3BDA">
        <w:rPr>
          <w:rFonts w:ascii="Calibri" w:hAnsi="Calibri" w:cs="Calibri"/>
          <w:b/>
          <w:bCs/>
          <w:color w:val="auto"/>
          <w:sz w:val="22"/>
          <w:szCs w:val="22"/>
        </w:rPr>
        <w:t xml:space="preserve"> 04</w:t>
      </w:r>
      <w:r w:rsidR="00120CE7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="004A3BDA">
        <w:rPr>
          <w:rFonts w:ascii="Calibri" w:hAnsi="Calibri" w:cs="Calibri"/>
          <w:b/>
          <w:bCs/>
          <w:color w:val="auto"/>
          <w:sz w:val="22"/>
          <w:szCs w:val="22"/>
        </w:rPr>
        <w:t>05</w:t>
      </w:r>
      <w:r w:rsidR="00167784">
        <w:rPr>
          <w:rFonts w:ascii="Calibri" w:hAnsi="Calibri" w:cs="Calibri"/>
          <w:b/>
          <w:bCs/>
          <w:color w:val="auto"/>
          <w:sz w:val="22"/>
          <w:szCs w:val="22"/>
        </w:rPr>
        <w:t>.2020 do 09.00 hod.</w:t>
      </w:r>
    </w:p>
    <w:p w14:paraId="01481765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5B63D9B" w14:textId="2EAEB25C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15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Adresa, na ktorú sa majú ponuky </w:t>
      </w:r>
      <w:r w:rsidR="00B769D9" w:rsidRPr="00120CE7">
        <w:rPr>
          <w:rFonts w:ascii="Calibri" w:hAnsi="Calibri" w:cs="Calibri"/>
          <w:b/>
          <w:bCs/>
          <w:color w:val="auto"/>
          <w:sz w:val="22"/>
          <w:szCs w:val="22"/>
        </w:rPr>
        <w:t xml:space="preserve">doručiť </w:t>
      </w:r>
      <w:r w:rsidR="00B769D9" w:rsidRPr="00120CE7">
        <w:rPr>
          <w:rFonts w:ascii="Calibri" w:hAnsi="Calibri" w:cs="Calibri"/>
          <w:b/>
          <w:color w:val="auto"/>
          <w:sz w:val="22"/>
          <w:szCs w:val="22"/>
        </w:rPr>
        <w:t>elektronicky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: </w:t>
      </w:r>
      <w:r w:rsidR="00B769D9" w:rsidRPr="00120CE7">
        <w:rPr>
          <w:rFonts w:ascii="Calibri" w:hAnsi="Calibri" w:cs="Calibri"/>
          <w:bCs/>
          <w:color w:val="auto"/>
          <w:sz w:val="22"/>
          <w:szCs w:val="22"/>
        </w:rPr>
        <w:t>lkudrocova@ukf.sk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7B663AD3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8CA9750" w14:textId="1905BBAE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16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Kritériá na hodnotenie ponúk: </w:t>
      </w:r>
    </w:p>
    <w:p w14:paraId="4F1BB054" w14:textId="0203BEA5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Verejný obstarávateľ bude hodnotiť cenové ponuky podľa najnižšej celkovej ceny v EUR vrátane DPH za predmet zákazky. V prípade, že uchádzač nie je platcom D</w:t>
      </w:r>
      <w:r w:rsidR="0057305E">
        <w:rPr>
          <w:rFonts w:ascii="Calibri" w:hAnsi="Calibri" w:cs="Calibri"/>
          <w:color w:val="auto"/>
          <w:sz w:val="22"/>
          <w:szCs w:val="22"/>
        </w:rPr>
        <w:t xml:space="preserve">PH, bude sa hodnotiť </w:t>
      </w:r>
      <w:r w:rsidR="00767F0B">
        <w:rPr>
          <w:rFonts w:ascii="Calibri" w:hAnsi="Calibri" w:cs="Calibri"/>
          <w:color w:val="auto"/>
          <w:sz w:val="22"/>
          <w:szCs w:val="22"/>
        </w:rPr>
        <w:t>cena</w:t>
      </w:r>
      <w:r w:rsidR="00A523E2">
        <w:rPr>
          <w:rFonts w:ascii="Calibri" w:hAnsi="Calibri" w:cs="Calibri"/>
          <w:color w:val="auto"/>
          <w:sz w:val="22"/>
          <w:szCs w:val="22"/>
        </w:rPr>
        <w:t xml:space="preserve"> celkom</w:t>
      </w:r>
      <w:r>
        <w:rPr>
          <w:rFonts w:ascii="Calibri" w:hAnsi="Calibri" w:cs="Calibri"/>
          <w:color w:val="auto"/>
          <w:sz w:val="22"/>
          <w:szCs w:val="22"/>
        </w:rPr>
        <w:t xml:space="preserve">. </w:t>
      </w:r>
    </w:p>
    <w:p w14:paraId="17419D11" w14:textId="5F6AE5D9" w:rsidR="003013DB" w:rsidRDefault="003013DB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913D6AD" w14:textId="14B95D00" w:rsidR="00711B66" w:rsidRDefault="0050144D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17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Ďalšie informácie: </w:t>
      </w:r>
    </w:p>
    <w:p w14:paraId="1C171EEE" w14:textId="32648BB9" w:rsidR="001507F2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17</w:t>
      </w:r>
      <w:r w:rsidR="001507F2">
        <w:rPr>
          <w:rFonts w:ascii="Calibri" w:hAnsi="Calibri" w:cs="Calibri"/>
          <w:b/>
          <w:bCs/>
          <w:color w:val="auto"/>
          <w:sz w:val="22"/>
          <w:szCs w:val="22"/>
        </w:rPr>
        <w:t xml:space="preserve">.1. </w:t>
      </w:r>
      <w:r w:rsidR="001507F2" w:rsidRPr="00711B66">
        <w:rPr>
          <w:rFonts w:ascii="Calibri" w:hAnsi="Calibri" w:cs="Calibri"/>
          <w:color w:val="auto"/>
          <w:sz w:val="22"/>
          <w:szCs w:val="22"/>
        </w:rPr>
        <w:t>Verejný obstarávateľ cenovým prieskumom</w:t>
      </w:r>
      <w:r w:rsidR="001507F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1507F2" w:rsidRPr="00711B66">
        <w:rPr>
          <w:rFonts w:ascii="Calibri" w:hAnsi="Calibri" w:cs="Calibri"/>
          <w:color w:val="auto"/>
          <w:sz w:val="22"/>
          <w:szCs w:val="22"/>
        </w:rPr>
        <w:t>zisťuje predpokladanú hodnotu zákazky a</w:t>
      </w:r>
      <w:r w:rsidR="001507F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1507F2" w:rsidRPr="00711B66">
        <w:rPr>
          <w:rFonts w:ascii="Calibri" w:hAnsi="Calibri" w:cs="Calibri"/>
          <w:color w:val="auto"/>
          <w:sz w:val="22"/>
          <w:szCs w:val="22"/>
        </w:rPr>
        <w:t>zároveň si vyhradzuje právo zostaviť poradie úspešnosti ponúk a prijať najvýhodnejšiu ponuku podľa kritéria uvedeného v</w:t>
      </w:r>
      <w:r w:rsidR="00DB2490">
        <w:rPr>
          <w:rFonts w:ascii="Calibri" w:hAnsi="Calibri" w:cs="Calibri"/>
          <w:color w:val="auto"/>
          <w:sz w:val="22"/>
          <w:szCs w:val="22"/>
        </w:rPr>
        <w:t xml:space="preserve"> bode 16</w:t>
      </w:r>
      <w:r w:rsidR="00E67074">
        <w:rPr>
          <w:rFonts w:ascii="Calibri" w:hAnsi="Calibri" w:cs="Calibri"/>
          <w:color w:val="auto"/>
          <w:sz w:val="22"/>
          <w:szCs w:val="22"/>
        </w:rPr>
        <w:t>.</w:t>
      </w:r>
      <w:r w:rsidR="001507F2" w:rsidRPr="00711B66">
        <w:rPr>
          <w:rFonts w:ascii="Calibri" w:hAnsi="Calibri" w:cs="Calibri"/>
          <w:color w:val="auto"/>
          <w:sz w:val="22"/>
          <w:szCs w:val="22"/>
        </w:rPr>
        <w:t xml:space="preserve"> tejto výzvy.</w:t>
      </w:r>
    </w:p>
    <w:p w14:paraId="707D3A4F" w14:textId="471AD593" w:rsidR="00C9170A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17</w:t>
      </w:r>
      <w:r w:rsidR="00405AEC">
        <w:rPr>
          <w:rFonts w:ascii="Calibri" w:hAnsi="Calibri" w:cs="Calibri"/>
          <w:b/>
          <w:color w:val="auto"/>
          <w:sz w:val="22"/>
          <w:szCs w:val="22"/>
        </w:rPr>
        <w:t>.2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C9170A">
        <w:rPr>
          <w:rFonts w:ascii="Calibri" w:hAnsi="Calibri" w:cs="Calibri"/>
          <w:color w:val="auto"/>
          <w:sz w:val="22"/>
          <w:szCs w:val="22"/>
        </w:rPr>
        <w:t>S úspešným uchádzačom bude uzatvorená Zmluva o </w:t>
      </w:r>
      <w:r w:rsidR="00811D11">
        <w:rPr>
          <w:rFonts w:ascii="Calibri" w:hAnsi="Calibri" w:cs="Calibri"/>
          <w:color w:val="auto"/>
          <w:sz w:val="22"/>
          <w:szCs w:val="22"/>
        </w:rPr>
        <w:t>poskytovaní služieb</w:t>
      </w:r>
      <w:r w:rsidR="00C9170A">
        <w:rPr>
          <w:rFonts w:ascii="Calibri" w:hAnsi="Calibri" w:cs="Calibri"/>
          <w:color w:val="auto"/>
          <w:sz w:val="22"/>
          <w:szCs w:val="22"/>
        </w:rPr>
        <w:t>.</w:t>
      </w:r>
    </w:p>
    <w:p w14:paraId="27B2D28A" w14:textId="220E9458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lastRenderedPageBreak/>
        <w:t>17</w:t>
      </w:r>
      <w:r w:rsidR="00C9170A" w:rsidRPr="00C9170A">
        <w:rPr>
          <w:rFonts w:ascii="Calibri" w:hAnsi="Calibri" w:cs="Calibri"/>
          <w:b/>
          <w:color w:val="auto"/>
          <w:sz w:val="22"/>
          <w:szCs w:val="22"/>
        </w:rPr>
        <w:t>.3.</w:t>
      </w:r>
      <w:r w:rsidR="00C9170A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Verejný obstarávateľ si vyhradzuje právo neprijať žiadnu ponuku a zrušiť vyhlásené verejné obstarávanie. </w:t>
      </w:r>
    </w:p>
    <w:p w14:paraId="31D8973A" w14:textId="46BA7795" w:rsidR="0015513F" w:rsidRDefault="0015513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E62548F" w14:textId="371D79A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 Nitre, dň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a </w:t>
      </w:r>
      <w:r w:rsidR="003665C3">
        <w:rPr>
          <w:rFonts w:ascii="Calibri" w:hAnsi="Calibri" w:cs="Calibri"/>
          <w:color w:val="auto"/>
          <w:sz w:val="22"/>
          <w:szCs w:val="22"/>
        </w:rPr>
        <w:t>26</w:t>
      </w:r>
      <w:r w:rsidR="00027887">
        <w:rPr>
          <w:rFonts w:ascii="Calibri" w:hAnsi="Calibri" w:cs="Calibri"/>
          <w:color w:val="auto"/>
          <w:sz w:val="22"/>
          <w:szCs w:val="22"/>
        </w:rPr>
        <w:t>.04</w:t>
      </w:r>
      <w:r w:rsidR="00EF7088">
        <w:rPr>
          <w:rFonts w:ascii="Calibri" w:hAnsi="Calibri" w:cs="Calibri"/>
          <w:color w:val="auto"/>
          <w:sz w:val="22"/>
          <w:szCs w:val="22"/>
        </w:rPr>
        <w:t>.</w:t>
      </w:r>
      <w:r w:rsidR="00211F97">
        <w:rPr>
          <w:rFonts w:ascii="Calibri" w:hAnsi="Calibri" w:cs="Calibri"/>
          <w:color w:val="auto"/>
          <w:sz w:val="22"/>
          <w:szCs w:val="22"/>
        </w:rPr>
        <w:t>2021</w:t>
      </w:r>
    </w:p>
    <w:p w14:paraId="771B189C" w14:textId="3B84F522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D52DEF9" w14:textId="62FBF5B9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Schvaľuje: </w:t>
      </w:r>
    </w:p>
    <w:p w14:paraId="770EB623" w14:textId="0D54093D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.......................................</w:t>
      </w:r>
    </w:p>
    <w:p w14:paraId="5F40B4F2" w14:textId="6FE1EFFF" w:rsidR="00B769D9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134BB4">
        <w:rPr>
          <w:rFonts w:ascii="Calibri" w:hAnsi="Calibri" w:cs="Calibri"/>
          <w:color w:val="auto"/>
          <w:sz w:val="22"/>
          <w:szCs w:val="22"/>
        </w:rPr>
        <w:t xml:space="preserve">  </w:t>
      </w:r>
      <w:r w:rsidR="00170979">
        <w:rPr>
          <w:rFonts w:ascii="Calibri" w:hAnsi="Calibri" w:cs="Calibri"/>
          <w:color w:val="auto"/>
          <w:sz w:val="22"/>
          <w:szCs w:val="22"/>
        </w:rPr>
        <w:t>Ing. Dagmar Trnáková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06A947C" w14:textId="1B212FB6" w:rsidR="00B769D9" w:rsidRDefault="00422251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</w:t>
      </w:r>
      <w:r w:rsidR="00170979">
        <w:rPr>
          <w:rFonts w:ascii="Calibri" w:hAnsi="Calibri" w:cs="Calibri"/>
          <w:color w:val="auto"/>
          <w:sz w:val="22"/>
          <w:szCs w:val="22"/>
        </w:rPr>
        <w:t xml:space="preserve">       </w:t>
      </w:r>
      <w:r>
        <w:rPr>
          <w:rFonts w:ascii="Calibri" w:hAnsi="Calibri" w:cs="Calibri"/>
          <w:color w:val="auto"/>
          <w:sz w:val="22"/>
          <w:szCs w:val="22"/>
        </w:rPr>
        <w:t xml:space="preserve">  </w:t>
      </w:r>
      <w:r w:rsidR="00170979">
        <w:rPr>
          <w:rFonts w:ascii="Calibri" w:hAnsi="Calibri" w:cs="Calibri"/>
          <w:color w:val="auto"/>
          <w:sz w:val="22"/>
          <w:szCs w:val="22"/>
        </w:rPr>
        <w:t>vedúca</w:t>
      </w:r>
      <w:r>
        <w:rPr>
          <w:rFonts w:ascii="Calibri" w:hAnsi="Calibri" w:cs="Calibri"/>
          <w:color w:val="auto"/>
          <w:sz w:val="22"/>
          <w:szCs w:val="22"/>
        </w:rPr>
        <w:t xml:space="preserve"> oddelenia obstarávania</w:t>
      </w:r>
    </w:p>
    <w:p w14:paraId="09D7E3F7" w14:textId="63300699" w:rsidR="00405AEC" w:rsidRDefault="00405AEC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4479FF3D" w14:textId="174190F8" w:rsidR="0015513F" w:rsidRDefault="0015513F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49632A59" w14:textId="77777777" w:rsidR="0015513F" w:rsidRDefault="0015513F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131C72ED" w14:textId="35618441" w:rsidR="00DA2278" w:rsidRDefault="00811D11" w:rsidP="0015513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Zmluva</w:t>
      </w:r>
      <w:r w:rsidRPr="00D37B89">
        <w:rPr>
          <w:rFonts w:ascii="Calibri" w:hAnsi="Calibri" w:cs="Calibri"/>
          <w:sz w:val="22"/>
          <w:szCs w:val="22"/>
        </w:rPr>
        <w:t xml:space="preserve"> o</w:t>
      </w:r>
      <w:r>
        <w:rPr>
          <w:rFonts w:ascii="Calibri" w:hAnsi="Calibri" w:cs="Calibri"/>
          <w:sz w:val="22"/>
          <w:szCs w:val="22"/>
        </w:rPr>
        <w:t> poskytovaní služieb</w:t>
      </w:r>
    </w:p>
    <w:p w14:paraId="34E603F5" w14:textId="1BEEC629" w:rsidR="0050144D" w:rsidRPr="0015513F" w:rsidRDefault="0015513F" w:rsidP="0015513F">
      <w:pPr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15513F">
        <w:rPr>
          <w:rFonts w:ascii="Calibri" w:hAnsi="Calibri" w:cs="Calibri"/>
          <w:bCs/>
          <w:sz w:val="22"/>
          <w:szCs w:val="22"/>
        </w:rPr>
        <w:t>Príloha č.1: Špecifikácia VZT</w:t>
      </w:r>
      <w:r w:rsidR="00211F97">
        <w:rPr>
          <w:rFonts w:ascii="Calibri" w:hAnsi="Calibri" w:cs="Calibri"/>
          <w:bCs/>
          <w:sz w:val="22"/>
          <w:szCs w:val="22"/>
        </w:rPr>
        <w:t xml:space="preserve"> zariadení servis a revízie 2021</w:t>
      </w:r>
      <w:r>
        <w:rPr>
          <w:rFonts w:ascii="Calibri" w:hAnsi="Calibri" w:cs="Calibri"/>
          <w:bCs/>
          <w:sz w:val="22"/>
          <w:szCs w:val="22"/>
        </w:rPr>
        <w:t>_Cenová ponuka</w:t>
      </w:r>
    </w:p>
    <w:p w14:paraId="418CE258" w14:textId="3CB270CD" w:rsidR="0050144D" w:rsidRPr="0015513F" w:rsidRDefault="0015513F" w:rsidP="0015513F">
      <w:pPr>
        <w:pStyle w:val="Nadpis1"/>
        <w:tabs>
          <w:tab w:val="left" w:pos="540"/>
          <w:tab w:val="left" w:pos="6946"/>
        </w:tabs>
        <w:spacing w:before="0" w:after="0" w:line="360" w:lineRule="auto"/>
        <w:ind w:left="539" w:hanging="539"/>
        <w:rPr>
          <w:rFonts w:asciiTheme="minorHAnsi" w:hAnsiTheme="minorHAnsi" w:cstheme="minorHAnsi"/>
          <w:b w:val="0"/>
          <w:sz w:val="22"/>
          <w:szCs w:val="22"/>
        </w:rPr>
      </w:pPr>
      <w:r w:rsidRPr="0015513F">
        <w:rPr>
          <w:rFonts w:asciiTheme="minorHAnsi" w:hAnsiTheme="minorHAnsi" w:cstheme="minorHAnsi"/>
          <w:b w:val="0"/>
          <w:sz w:val="22"/>
          <w:szCs w:val="22"/>
        </w:rPr>
        <w:t xml:space="preserve">Príloha č. 2: </w:t>
      </w:r>
      <w:r w:rsidR="0050144D" w:rsidRPr="0015513F">
        <w:rPr>
          <w:rFonts w:asciiTheme="minorHAnsi" w:hAnsiTheme="minorHAnsi" w:cstheme="minorHAnsi"/>
          <w:b w:val="0"/>
          <w:sz w:val="22"/>
          <w:szCs w:val="22"/>
        </w:rPr>
        <w:t>Súpis činností vykonávaných v rámci servisu vzduchotechnických a klimatizačných zariadení</w:t>
      </w:r>
    </w:p>
    <w:p w14:paraId="791B7E43" w14:textId="77777777" w:rsidR="0050144D" w:rsidRPr="00DA2278" w:rsidRDefault="0050144D" w:rsidP="00B769D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50144D" w:rsidRPr="00DA2278" w:rsidSect="00FB70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2D600" w14:textId="77777777" w:rsidR="009804E4" w:rsidRDefault="009804E4" w:rsidP="00CD4FE0">
      <w:r>
        <w:separator/>
      </w:r>
    </w:p>
  </w:endnote>
  <w:endnote w:type="continuationSeparator" w:id="0">
    <w:p w14:paraId="1C2D3F04" w14:textId="77777777" w:rsidR="009804E4" w:rsidRDefault="009804E4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30894" w14:textId="77777777" w:rsidR="00134BB4" w:rsidRDefault="00134BB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539C4" w14:textId="77777777" w:rsidR="00422251" w:rsidRDefault="00422251" w:rsidP="0051590D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19BE8E25" w14:textId="77777777" w:rsidR="00422251" w:rsidRDefault="00422251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2916D870" w14:textId="4575FC94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6C7A19B3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Pr="00A45C59">
      <w:rPr>
        <w:sz w:val="14"/>
        <w:szCs w:val="14"/>
      </w:rPr>
      <w:tab/>
      <w:t>Trieda Andreja Hlinku 1</w:t>
    </w:r>
  </w:p>
  <w:p w14:paraId="2338E024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Pr="00A45C59">
      <w:rPr>
        <w:sz w:val="14"/>
        <w:szCs w:val="14"/>
      </w:rPr>
      <w:t xml:space="preserve">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  <w:p w14:paraId="6393BBB1" w14:textId="77777777" w:rsidR="0051590D" w:rsidRDefault="0051590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9804E4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9804E4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44117096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 w:rsidR="002C2404"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5168C3DC" w14:textId="5D5D039B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="00495BB7"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="00495BB7" w:rsidRPr="00A45C59">
      <w:rPr>
        <w:sz w:val="14"/>
        <w:szCs w:val="14"/>
      </w:rPr>
      <w:tab/>
      <w:t>Trieda Andreja Hlinku 1</w:t>
    </w:r>
  </w:p>
  <w:p w14:paraId="3B2EAAB6" w14:textId="7F683FA9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="00495BB7" w:rsidRPr="00A45C59">
      <w:rPr>
        <w:sz w:val="14"/>
        <w:szCs w:val="14"/>
      </w:rPr>
      <w:t xml:space="preserve"> </w:t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13756" w14:textId="77777777" w:rsidR="009804E4" w:rsidRDefault="009804E4" w:rsidP="00CD4FE0">
      <w:r>
        <w:separator/>
      </w:r>
    </w:p>
  </w:footnote>
  <w:footnote w:type="continuationSeparator" w:id="0">
    <w:p w14:paraId="6E70932E" w14:textId="77777777" w:rsidR="009804E4" w:rsidRDefault="009804E4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B1F80" w14:textId="77777777" w:rsidR="00134BB4" w:rsidRDefault="00134BB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B057A" w14:textId="77777777" w:rsidR="00134BB4" w:rsidRDefault="00134BB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04DCC" w14:textId="77777777" w:rsidR="00134BB4" w:rsidRDefault="00134BB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C3014"/>
    <w:multiLevelType w:val="hybridMultilevel"/>
    <w:tmpl w:val="9A402EB4"/>
    <w:lvl w:ilvl="0" w:tplc="FA5668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5" w:hanging="360"/>
      </w:pPr>
    </w:lvl>
    <w:lvl w:ilvl="2" w:tplc="041B001B" w:tentative="1">
      <w:start w:val="1"/>
      <w:numFmt w:val="lowerRoman"/>
      <w:lvlText w:val="%3."/>
      <w:lvlJc w:val="right"/>
      <w:pPr>
        <w:ind w:left="2445" w:hanging="180"/>
      </w:pPr>
    </w:lvl>
    <w:lvl w:ilvl="3" w:tplc="041B000F" w:tentative="1">
      <w:start w:val="1"/>
      <w:numFmt w:val="decimal"/>
      <w:lvlText w:val="%4."/>
      <w:lvlJc w:val="left"/>
      <w:pPr>
        <w:ind w:left="3165" w:hanging="360"/>
      </w:pPr>
    </w:lvl>
    <w:lvl w:ilvl="4" w:tplc="041B0019" w:tentative="1">
      <w:start w:val="1"/>
      <w:numFmt w:val="lowerLetter"/>
      <w:lvlText w:val="%5."/>
      <w:lvlJc w:val="left"/>
      <w:pPr>
        <w:ind w:left="3885" w:hanging="360"/>
      </w:pPr>
    </w:lvl>
    <w:lvl w:ilvl="5" w:tplc="041B001B" w:tentative="1">
      <w:start w:val="1"/>
      <w:numFmt w:val="lowerRoman"/>
      <w:lvlText w:val="%6."/>
      <w:lvlJc w:val="right"/>
      <w:pPr>
        <w:ind w:left="4605" w:hanging="180"/>
      </w:pPr>
    </w:lvl>
    <w:lvl w:ilvl="6" w:tplc="041B000F" w:tentative="1">
      <w:start w:val="1"/>
      <w:numFmt w:val="decimal"/>
      <w:lvlText w:val="%7."/>
      <w:lvlJc w:val="left"/>
      <w:pPr>
        <w:ind w:left="5325" w:hanging="360"/>
      </w:pPr>
    </w:lvl>
    <w:lvl w:ilvl="7" w:tplc="041B0019" w:tentative="1">
      <w:start w:val="1"/>
      <w:numFmt w:val="lowerLetter"/>
      <w:lvlText w:val="%8."/>
      <w:lvlJc w:val="left"/>
      <w:pPr>
        <w:ind w:left="6045" w:hanging="360"/>
      </w:pPr>
    </w:lvl>
    <w:lvl w:ilvl="8" w:tplc="041B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283E0BC5"/>
    <w:multiLevelType w:val="hybridMultilevel"/>
    <w:tmpl w:val="A148DA2A"/>
    <w:lvl w:ilvl="0" w:tplc="A2FAB92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C6505"/>
    <w:multiLevelType w:val="multilevel"/>
    <w:tmpl w:val="041B001F"/>
    <w:styleLink w:val="tl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F3914D5"/>
    <w:multiLevelType w:val="hybridMultilevel"/>
    <w:tmpl w:val="5A746AA4"/>
    <w:lvl w:ilvl="0" w:tplc="7B3AE1D6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C57C9"/>
    <w:multiLevelType w:val="multilevel"/>
    <w:tmpl w:val="041B001F"/>
    <w:numStyleLink w:val="tl1"/>
  </w:abstractNum>
  <w:abstractNum w:abstractNumId="5" w15:restartNumberingAfterBreak="0">
    <w:nsid w:val="607E7BC5"/>
    <w:multiLevelType w:val="hybridMultilevel"/>
    <w:tmpl w:val="ED5ED04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66C16"/>
    <w:multiLevelType w:val="multilevel"/>
    <w:tmpl w:val="CCCC60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78F782E"/>
    <w:multiLevelType w:val="hybridMultilevel"/>
    <w:tmpl w:val="7F22A936"/>
    <w:lvl w:ilvl="0" w:tplc="9AB8FBB4">
      <w:numFmt w:val="bullet"/>
      <w:lvlText w:val="-"/>
      <w:lvlJc w:val="left"/>
      <w:pPr>
        <w:ind w:left="19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xtzA2NzY3NbG0NLdQ0lEKTi0uzszPAykwrAUAqkl4LSwAAAA="/>
  </w:docVars>
  <w:rsids>
    <w:rsidRoot w:val="00495BB7"/>
    <w:rsid w:val="000011E7"/>
    <w:rsid w:val="00003BC4"/>
    <w:rsid w:val="00013810"/>
    <w:rsid w:val="00014EC9"/>
    <w:rsid w:val="0002585D"/>
    <w:rsid w:val="00027887"/>
    <w:rsid w:val="00036F10"/>
    <w:rsid w:val="000429F6"/>
    <w:rsid w:val="000470FC"/>
    <w:rsid w:val="000503EC"/>
    <w:rsid w:val="0005391C"/>
    <w:rsid w:val="000558D5"/>
    <w:rsid w:val="00060A5D"/>
    <w:rsid w:val="00064A59"/>
    <w:rsid w:val="000C18B9"/>
    <w:rsid w:val="000C5224"/>
    <w:rsid w:val="00100B30"/>
    <w:rsid w:val="00120CE7"/>
    <w:rsid w:val="00134BB4"/>
    <w:rsid w:val="00143C0D"/>
    <w:rsid w:val="001507F2"/>
    <w:rsid w:val="0015126D"/>
    <w:rsid w:val="0015513F"/>
    <w:rsid w:val="00160F8F"/>
    <w:rsid w:val="00163ED5"/>
    <w:rsid w:val="00167784"/>
    <w:rsid w:val="00170979"/>
    <w:rsid w:val="00170A2D"/>
    <w:rsid w:val="001753C4"/>
    <w:rsid w:val="00185617"/>
    <w:rsid w:val="00190B9D"/>
    <w:rsid w:val="001A3C42"/>
    <w:rsid w:val="001A5260"/>
    <w:rsid w:val="001B173B"/>
    <w:rsid w:val="001B5E2C"/>
    <w:rsid w:val="001D08D0"/>
    <w:rsid w:val="00211F97"/>
    <w:rsid w:val="00215114"/>
    <w:rsid w:val="00215C6B"/>
    <w:rsid w:val="002161BA"/>
    <w:rsid w:val="002178F8"/>
    <w:rsid w:val="0022149D"/>
    <w:rsid w:val="00236609"/>
    <w:rsid w:val="0024185D"/>
    <w:rsid w:val="00242D70"/>
    <w:rsid w:val="0024450C"/>
    <w:rsid w:val="002719D0"/>
    <w:rsid w:val="00280C79"/>
    <w:rsid w:val="00285F1F"/>
    <w:rsid w:val="002C2404"/>
    <w:rsid w:val="002C5068"/>
    <w:rsid w:val="002E6609"/>
    <w:rsid w:val="002F544B"/>
    <w:rsid w:val="00300DB8"/>
    <w:rsid w:val="003013DB"/>
    <w:rsid w:val="0031363C"/>
    <w:rsid w:val="00351A28"/>
    <w:rsid w:val="0035319F"/>
    <w:rsid w:val="003659AF"/>
    <w:rsid w:val="003665C3"/>
    <w:rsid w:val="00376622"/>
    <w:rsid w:val="00386600"/>
    <w:rsid w:val="00394759"/>
    <w:rsid w:val="003963D4"/>
    <w:rsid w:val="003A123B"/>
    <w:rsid w:val="003A3870"/>
    <w:rsid w:val="003C1CC4"/>
    <w:rsid w:val="003E53DB"/>
    <w:rsid w:val="00403EBF"/>
    <w:rsid w:val="00405AEC"/>
    <w:rsid w:val="0041210C"/>
    <w:rsid w:val="00422251"/>
    <w:rsid w:val="00422720"/>
    <w:rsid w:val="00425D28"/>
    <w:rsid w:val="00432FA4"/>
    <w:rsid w:val="004371DF"/>
    <w:rsid w:val="00462BF0"/>
    <w:rsid w:val="00462D18"/>
    <w:rsid w:val="00466EA5"/>
    <w:rsid w:val="00471A53"/>
    <w:rsid w:val="00485438"/>
    <w:rsid w:val="00495BB7"/>
    <w:rsid w:val="004A3BDA"/>
    <w:rsid w:val="004A6131"/>
    <w:rsid w:val="004B4CDC"/>
    <w:rsid w:val="004C2882"/>
    <w:rsid w:val="004E79B6"/>
    <w:rsid w:val="005003B2"/>
    <w:rsid w:val="0050144D"/>
    <w:rsid w:val="005031F3"/>
    <w:rsid w:val="005044B4"/>
    <w:rsid w:val="0051590D"/>
    <w:rsid w:val="00516B08"/>
    <w:rsid w:val="005173F8"/>
    <w:rsid w:val="00560998"/>
    <w:rsid w:val="00565BB0"/>
    <w:rsid w:val="00571A19"/>
    <w:rsid w:val="0057305E"/>
    <w:rsid w:val="005A4087"/>
    <w:rsid w:val="005A56EE"/>
    <w:rsid w:val="00623AC1"/>
    <w:rsid w:val="00676D9A"/>
    <w:rsid w:val="0068607F"/>
    <w:rsid w:val="00694D29"/>
    <w:rsid w:val="006978B4"/>
    <w:rsid w:val="006B5E34"/>
    <w:rsid w:val="006F5144"/>
    <w:rsid w:val="00702CD7"/>
    <w:rsid w:val="0071104C"/>
    <w:rsid w:val="00711B66"/>
    <w:rsid w:val="0071292F"/>
    <w:rsid w:val="007227BC"/>
    <w:rsid w:val="0073168C"/>
    <w:rsid w:val="00735169"/>
    <w:rsid w:val="00736FAF"/>
    <w:rsid w:val="00741899"/>
    <w:rsid w:val="007523C1"/>
    <w:rsid w:val="00756651"/>
    <w:rsid w:val="00763DF6"/>
    <w:rsid w:val="00764768"/>
    <w:rsid w:val="00767F0B"/>
    <w:rsid w:val="0077533D"/>
    <w:rsid w:val="00775BAF"/>
    <w:rsid w:val="007B6158"/>
    <w:rsid w:val="007D4391"/>
    <w:rsid w:val="00800498"/>
    <w:rsid w:val="00803814"/>
    <w:rsid w:val="00811D11"/>
    <w:rsid w:val="00820734"/>
    <w:rsid w:val="0082323B"/>
    <w:rsid w:val="00832246"/>
    <w:rsid w:val="008565E3"/>
    <w:rsid w:val="00857CED"/>
    <w:rsid w:val="00870C14"/>
    <w:rsid w:val="00876DA4"/>
    <w:rsid w:val="0088156A"/>
    <w:rsid w:val="008D44B6"/>
    <w:rsid w:val="008E0CA9"/>
    <w:rsid w:val="00914695"/>
    <w:rsid w:val="00931A72"/>
    <w:rsid w:val="009347DB"/>
    <w:rsid w:val="00937033"/>
    <w:rsid w:val="009568A8"/>
    <w:rsid w:val="009653A4"/>
    <w:rsid w:val="009804E4"/>
    <w:rsid w:val="00993B5F"/>
    <w:rsid w:val="009A2DF0"/>
    <w:rsid w:val="009A31D5"/>
    <w:rsid w:val="009C061E"/>
    <w:rsid w:val="009C3E20"/>
    <w:rsid w:val="009C5166"/>
    <w:rsid w:val="00A00100"/>
    <w:rsid w:val="00A02767"/>
    <w:rsid w:val="00A06CBD"/>
    <w:rsid w:val="00A10F13"/>
    <w:rsid w:val="00A16113"/>
    <w:rsid w:val="00A202F6"/>
    <w:rsid w:val="00A26983"/>
    <w:rsid w:val="00A350A7"/>
    <w:rsid w:val="00A45C59"/>
    <w:rsid w:val="00A523E2"/>
    <w:rsid w:val="00A5697B"/>
    <w:rsid w:val="00A57A8B"/>
    <w:rsid w:val="00A61AC6"/>
    <w:rsid w:val="00A72DAC"/>
    <w:rsid w:val="00A92740"/>
    <w:rsid w:val="00AC7D34"/>
    <w:rsid w:val="00AD2E42"/>
    <w:rsid w:val="00AD6064"/>
    <w:rsid w:val="00AF6EC0"/>
    <w:rsid w:val="00B207B9"/>
    <w:rsid w:val="00B23FB4"/>
    <w:rsid w:val="00B33E9F"/>
    <w:rsid w:val="00B4397F"/>
    <w:rsid w:val="00B47493"/>
    <w:rsid w:val="00B63BBD"/>
    <w:rsid w:val="00B75201"/>
    <w:rsid w:val="00B769D9"/>
    <w:rsid w:val="00B84B2C"/>
    <w:rsid w:val="00BB7E9F"/>
    <w:rsid w:val="00BD5281"/>
    <w:rsid w:val="00BF3B60"/>
    <w:rsid w:val="00C40546"/>
    <w:rsid w:val="00C40646"/>
    <w:rsid w:val="00C4699F"/>
    <w:rsid w:val="00C52A49"/>
    <w:rsid w:val="00C60BA2"/>
    <w:rsid w:val="00C71180"/>
    <w:rsid w:val="00C72C21"/>
    <w:rsid w:val="00C864EC"/>
    <w:rsid w:val="00C9170A"/>
    <w:rsid w:val="00C96DD7"/>
    <w:rsid w:val="00CD3D81"/>
    <w:rsid w:val="00CD4FE0"/>
    <w:rsid w:val="00CD7307"/>
    <w:rsid w:val="00CE3D7D"/>
    <w:rsid w:val="00CF290A"/>
    <w:rsid w:val="00D00E5A"/>
    <w:rsid w:val="00D14F74"/>
    <w:rsid w:val="00D153B8"/>
    <w:rsid w:val="00D16E8C"/>
    <w:rsid w:val="00D35847"/>
    <w:rsid w:val="00D37B89"/>
    <w:rsid w:val="00D53D4A"/>
    <w:rsid w:val="00D645D5"/>
    <w:rsid w:val="00D67389"/>
    <w:rsid w:val="00D90E6E"/>
    <w:rsid w:val="00DA0D3A"/>
    <w:rsid w:val="00DA2278"/>
    <w:rsid w:val="00DB090D"/>
    <w:rsid w:val="00DB2490"/>
    <w:rsid w:val="00DC10EE"/>
    <w:rsid w:val="00DC5374"/>
    <w:rsid w:val="00DC600A"/>
    <w:rsid w:val="00DD1A30"/>
    <w:rsid w:val="00DF26B4"/>
    <w:rsid w:val="00E3204C"/>
    <w:rsid w:val="00E32431"/>
    <w:rsid w:val="00E345EA"/>
    <w:rsid w:val="00E347B1"/>
    <w:rsid w:val="00E41DB9"/>
    <w:rsid w:val="00E614BC"/>
    <w:rsid w:val="00E65E67"/>
    <w:rsid w:val="00E6623E"/>
    <w:rsid w:val="00E67074"/>
    <w:rsid w:val="00E93765"/>
    <w:rsid w:val="00EB06D7"/>
    <w:rsid w:val="00EB1205"/>
    <w:rsid w:val="00EB124A"/>
    <w:rsid w:val="00EC76B4"/>
    <w:rsid w:val="00EE4570"/>
    <w:rsid w:val="00EE53B8"/>
    <w:rsid w:val="00EF4B2C"/>
    <w:rsid w:val="00EF7088"/>
    <w:rsid w:val="00F00461"/>
    <w:rsid w:val="00F1545D"/>
    <w:rsid w:val="00F44B5A"/>
    <w:rsid w:val="00F5142F"/>
    <w:rsid w:val="00F676F4"/>
    <w:rsid w:val="00F9137D"/>
    <w:rsid w:val="00F92D26"/>
    <w:rsid w:val="00FA0D82"/>
    <w:rsid w:val="00FA5CA6"/>
    <w:rsid w:val="00FA7464"/>
    <w:rsid w:val="00FB70D8"/>
    <w:rsid w:val="00FC1750"/>
    <w:rsid w:val="00FC7EDB"/>
    <w:rsid w:val="00FD14D0"/>
    <w:rsid w:val="00FD3CFD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5014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769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03EBF"/>
    <w:pPr>
      <w:ind w:left="720"/>
    </w:pPr>
    <w:rPr>
      <w:rFonts w:ascii="Arial" w:eastAsia="Calibri" w:hAnsi="Arial" w:cs="Arial"/>
      <w:sz w:val="20"/>
      <w:szCs w:val="20"/>
    </w:rPr>
  </w:style>
  <w:style w:type="paragraph" w:styleId="Obyajntext">
    <w:name w:val="Plain Text"/>
    <w:basedOn w:val="Normlny"/>
    <w:link w:val="ObyajntextChar"/>
    <w:uiPriority w:val="99"/>
    <w:unhideWhenUsed/>
    <w:rsid w:val="0022149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22149D"/>
    <w:rPr>
      <w:rFonts w:ascii="Calibri" w:hAnsi="Calibri"/>
      <w:szCs w:val="21"/>
    </w:rPr>
  </w:style>
  <w:style w:type="paragraph" w:styleId="Zkladntext">
    <w:name w:val="Body Text"/>
    <w:basedOn w:val="Normlny"/>
    <w:link w:val="ZkladntextChar"/>
    <w:rsid w:val="0022149D"/>
    <w:pPr>
      <w:jc w:val="both"/>
    </w:pPr>
    <w:rPr>
      <w:rFonts w:ascii="Arial" w:hAnsi="Arial"/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22149D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149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149D"/>
    <w:rPr>
      <w:rFonts w:ascii="Tahoma" w:hAnsi="Tahoma" w:cs="Tahoma"/>
      <w:sz w:val="16"/>
      <w:szCs w:val="16"/>
    </w:rPr>
  </w:style>
  <w:style w:type="numbering" w:customStyle="1" w:styleId="tl1">
    <w:name w:val="Štýl1"/>
    <w:uiPriority w:val="99"/>
    <w:rsid w:val="00A02767"/>
    <w:pPr>
      <w:numPr>
        <w:numId w:val="6"/>
      </w:numPr>
    </w:pPr>
  </w:style>
  <w:style w:type="character" w:customStyle="1" w:styleId="Nadpis1Char">
    <w:name w:val="Nadpis 1 Char"/>
    <w:basedOn w:val="Predvolenpsmoodseku"/>
    <w:link w:val="Nadpis1"/>
    <w:rsid w:val="0050144D"/>
    <w:rPr>
      <w:rFonts w:ascii="Arial" w:eastAsia="Times New Roman" w:hAnsi="Arial" w:cs="Arial"/>
      <w:b/>
      <w:bCs/>
      <w:kern w:val="32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CFE0A-97C2-4428-8F1A-809253148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1320</Words>
  <Characters>7524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Používateľ systému Windows</cp:lastModifiedBy>
  <cp:revision>11</cp:revision>
  <cp:lastPrinted>2019-05-22T10:34:00Z</cp:lastPrinted>
  <dcterms:created xsi:type="dcterms:W3CDTF">2021-04-26T09:28:00Z</dcterms:created>
  <dcterms:modified xsi:type="dcterms:W3CDTF">2021-04-27T06:53:00Z</dcterms:modified>
</cp:coreProperties>
</file>