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B56" w:rsidRPr="00D16E80" w:rsidRDefault="00A76CC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  <w:r w:rsidR="00D16E80" w:rsidRPr="00D16E80">
        <w:rPr>
          <w:sz w:val="24"/>
          <w:szCs w:val="24"/>
        </w:rPr>
        <w:t>Príloha :</w:t>
      </w:r>
    </w:p>
    <w:p w:rsidR="00D16E80" w:rsidRPr="00D16E80" w:rsidRDefault="0074516D">
      <w:pPr>
        <w:rPr>
          <w:sz w:val="24"/>
          <w:szCs w:val="24"/>
        </w:rPr>
      </w:pPr>
      <w:r>
        <w:rPr>
          <w:sz w:val="24"/>
          <w:szCs w:val="24"/>
        </w:rPr>
        <w:t xml:space="preserve">Rezivo - </w:t>
      </w:r>
      <w:r w:rsidR="00D16E80" w:rsidRPr="00D16E80">
        <w:rPr>
          <w:sz w:val="24"/>
          <w:szCs w:val="24"/>
        </w:rPr>
        <w:t xml:space="preserve"> smrek. </w:t>
      </w:r>
    </w:p>
    <w:tbl>
      <w:tblPr>
        <w:tblStyle w:val="Mriekatabuky"/>
        <w:tblW w:w="9219" w:type="dxa"/>
        <w:tblLook w:val="04A0" w:firstRow="1" w:lastRow="0" w:firstColumn="1" w:lastColumn="0" w:noHBand="0" w:noVBand="1"/>
      </w:tblPr>
      <w:tblGrid>
        <w:gridCol w:w="926"/>
        <w:gridCol w:w="763"/>
        <w:gridCol w:w="763"/>
        <w:gridCol w:w="768"/>
        <w:gridCol w:w="1359"/>
        <w:gridCol w:w="1331"/>
        <w:gridCol w:w="868"/>
        <w:gridCol w:w="818"/>
        <w:gridCol w:w="7"/>
        <w:gridCol w:w="1616"/>
      </w:tblGrid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Hrúbka</w:t>
            </w:r>
          </w:p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m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Šírka</w:t>
            </w:r>
          </w:p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m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Dĺžka</w:t>
            </w:r>
          </w:p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m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 xml:space="preserve">Počet </w:t>
            </w:r>
          </w:p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ks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Jednotková cena</w:t>
            </w:r>
          </w:p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€ bez DPH</w:t>
            </w:r>
          </w:p>
        </w:tc>
        <w:tc>
          <w:tcPr>
            <w:tcW w:w="1331" w:type="dxa"/>
          </w:tcPr>
          <w:p w:rsidR="00D16E80" w:rsidRPr="00D16E80" w:rsidRDefault="00D16E80" w:rsidP="0074516D">
            <w:pPr>
              <w:jc w:val="center"/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Jednotková cena</w:t>
            </w:r>
          </w:p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 xml:space="preserve">€ </w:t>
            </w:r>
            <w:r w:rsidRPr="00D16E80">
              <w:rPr>
                <w:sz w:val="24"/>
                <w:szCs w:val="24"/>
              </w:rPr>
              <w:t>s</w:t>
            </w:r>
            <w:r w:rsidRPr="00D16E80">
              <w:rPr>
                <w:sz w:val="24"/>
                <w:szCs w:val="24"/>
              </w:rPr>
              <w:t xml:space="preserve"> DPH</w:t>
            </w: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 xml:space="preserve">cena </w:t>
            </w:r>
          </w:p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€ bez DPH</w:t>
            </w: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 xml:space="preserve">cena </w:t>
            </w:r>
          </w:p>
          <w:p w:rsidR="00D16E80" w:rsidRPr="00D16E80" w:rsidRDefault="00D16E80" w:rsidP="0074516D">
            <w:pPr>
              <w:rPr>
                <w:sz w:val="24"/>
                <w:szCs w:val="24"/>
              </w:rPr>
            </w:pPr>
            <w:r w:rsidRPr="00D16E80">
              <w:rPr>
                <w:sz w:val="24"/>
                <w:szCs w:val="24"/>
              </w:rPr>
              <w:t>€ s DPH</w:t>
            </w: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Poznámka</w:t>
            </w: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impregnovaná</w:t>
            </w:r>
          </w:p>
        </w:tc>
      </w:tr>
      <w:tr w:rsidR="00D16E80" w:rsidTr="0074516D">
        <w:tc>
          <w:tcPr>
            <w:tcW w:w="926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0,025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763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</w:t>
            </w:r>
          </w:p>
        </w:tc>
        <w:tc>
          <w:tcPr>
            <w:tcW w:w="7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gridSpan w:val="2"/>
          </w:tcPr>
          <w:p w:rsidR="00D16E80" w:rsidRPr="00D16E80" w:rsidRDefault="00D16E80" w:rsidP="0074516D">
            <w:pPr>
              <w:rPr>
                <w:sz w:val="24"/>
                <w:szCs w:val="24"/>
              </w:rPr>
            </w:pPr>
          </w:p>
        </w:tc>
      </w:tr>
      <w:tr w:rsidR="0074516D" w:rsidTr="007451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9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6D" w:rsidRPr="0074516D" w:rsidRDefault="0074516D" w:rsidP="0074516D">
            <w:pPr>
              <w:rPr>
                <w:b/>
                <w:sz w:val="28"/>
                <w:szCs w:val="28"/>
              </w:rPr>
            </w:pPr>
            <w:r w:rsidRPr="0074516D">
              <w:rPr>
                <w:b/>
                <w:sz w:val="28"/>
                <w:szCs w:val="28"/>
              </w:rPr>
              <w:t xml:space="preserve">Sumár </w:t>
            </w:r>
          </w:p>
        </w:tc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6D" w:rsidRPr="0074516D" w:rsidRDefault="0074516D" w:rsidP="0074516D">
            <w:pPr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6D" w:rsidRPr="0074516D" w:rsidRDefault="0074516D" w:rsidP="0074516D">
            <w:pPr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6D" w:rsidRPr="0074516D" w:rsidRDefault="0074516D" w:rsidP="0074516D">
            <w:pPr>
              <w:rPr>
                <w:b/>
                <w:sz w:val="28"/>
                <w:szCs w:val="28"/>
              </w:rPr>
            </w:pPr>
          </w:p>
        </w:tc>
      </w:tr>
    </w:tbl>
    <w:p w:rsidR="00D16E80" w:rsidRDefault="00D16E80"/>
    <w:sectPr w:rsidR="00D16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80"/>
    <w:rsid w:val="00056B56"/>
    <w:rsid w:val="000F43B2"/>
    <w:rsid w:val="0074516D"/>
    <w:rsid w:val="008B2D4A"/>
    <w:rsid w:val="00A76CC1"/>
    <w:rsid w:val="00D1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2321"/>
  <w15:chartTrackingRefBased/>
  <w15:docId w15:val="{D551B3F7-7BCB-449B-8954-F328BF41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16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76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6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4</cp:revision>
  <cp:lastPrinted>2021-04-20T10:07:00Z</cp:lastPrinted>
  <dcterms:created xsi:type="dcterms:W3CDTF">2021-04-20T10:05:00Z</dcterms:created>
  <dcterms:modified xsi:type="dcterms:W3CDTF">2021-04-20T10:52:00Z</dcterms:modified>
</cp:coreProperties>
</file>