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056C8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3B7E1032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6E402A53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2EA49C07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7C028557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07C261C8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472DDCD8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457E243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1340DC81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A57F803" w14:textId="77777777"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1D70C6">
        <w:rPr>
          <w:rFonts w:asciiTheme="minorHAnsi" w:hAnsiTheme="minorHAnsi"/>
          <w:sz w:val="22"/>
          <w:szCs w:val="22"/>
          <w:lang w:val="sk-SK"/>
        </w:rPr>
        <w:t xml:space="preserve">               </w:t>
      </w:r>
      <w:r w:rsidR="00EC4982">
        <w:rPr>
          <w:rFonts w:asciiTheme="minorHAnsi" w:hAnsiTheme="minorHAnsi"/>
          <w:sz w:val="22"/>
          <w:szCs w:val="22"/>
          <w:lang w:val="sk-SK"/>
        </w:rPr>
        <w:t>Pedagogická fakulta</w:t>
      </w:r>
    </w:p>
    <w:p w14:paraId="5BD258F0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FAAE4D4" w14:textId="64528F29"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DC495A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DC495A">
        <w:rPr>
          <w:rFonts w:asciiTheme="minorHAnsi" w:hAnsiTheme="minorHAnsi"/>
          <w:sz w:val="22"/>
          <w:szCs w:val="22"/>
          <w:lang w:val="sk-SK"/>
        </w:rPr>
        <w:tab/>
      </w:r>
      <w:r w:rsidR="008E64CB" w:rsidRPr="00DC495A">
        <w:rPr>
          <w:rFonts w:asciiTheme="minorHAnsi" w:hAnsiTheme="minorHAnsi"/>
          <w:sz w:val="22"/>
          <w:szCs w:val="22"/>
          <w:lang w:val="sk-SK"/>
        </w:rPr>
        <w:tab/>
      </w:r>
      <w:r w:rsidR="008E64CB" w:rsidRPr="00DC495A">
        <w:rPr>
          <w:rFonts w:asciiTheme="minorHAnsi" w:hAnsiTheme="minorHAnsi"/>
          <w:sz w:val="22"/>
          <w:szCs w:val="22"/>
          <w:lang w:val="sk-SK"/>
        </w:rPr>
        <w:tab/>
      </w:r>
      <w:r w:rsidR="00C54E11">
        <w:rPr>
          <w:rFonts w:asciiTheme="minorHAnsi" w:hAnsiTheme="minorHAnsi"/>
          <w:sz w:val="22"/>
          <w:szCs w:val="22"/>
          <w:lang w:val="sk-SK"/>
        </w:rPr>
        <w:tab/>
      </w:r>
      <w:r w:rsidR="00700FC6">
        <w:rPr>
          <w:rFonts w:asciiTheme="minorHAnsi" w:hAnsiTheme="minorHAnsi"/>
          <w:sz w:val="22"/>
          <w:szCs w:val="22"/>
          <w:lang w:val="sk-SK"/>
        </w:rPr>
        <w:t>Dekanát PF</w:t>
      </w:r>
    </w:p>
    <w:p w14:paraId="6A5FE813" w14:textId="77777777" w:rsidR="00C54E11" w:rsidRDefault="00C54E11" w:rsidP="00C54E11">
      <w:pPr>
        <w:pStyle w:val="Odsekzoznamu"/>
        <w:rPr>
          <w:rFonts w:asciiTheme="minorHAnsi" w:hAnsiTheme="minorHAnsi"/>
          <w:szCs w:val="22"/>
        </w:rPr>
      </w:pPr>
    </w:p>
    <w:p w14:paraId="4A19533C" w14:textId="54E3961C" w:rsidR="00833BCA" w:rsidRPr="00C54E11" w:rsidRDefault="00833BCA" w:rsidP="00C54E11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C54E11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1D70C6" w:rsidRPr="00C54E11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C54E11" w:rsidRPr="00C54E11">
        <w:rPr>
          <w:rFonts w:asciiTheme="minorHAnsi" w:hAnsiTheme="minorHAnsi"/>
          <w:sz w:val="22"/>
          <w:szCs w:val="22"/>
          <w:lang w:val="sk-SK"/>
        </w:rPr>
        <w:t xml:space="preserve">:     </w:t>
      </w:r>
      <w:r w:rsidR="00700FC6">
        <w:rPr>
          <w:rFonts w:asciiTheme="minorHAnsi" w:hAnsiTheme="minorHAnsi"/>
          <w:sz w:val="22"/>
          <w:szCs w:val="22"/>
          <w:lang w:val="sk-SK"/>
        </w:rPr>
        <w:t xml:space="preserve">            Uverejnenie inzerátu</w:t>
      </w:r>
    </w:p>
    <w:p w14:paraId="489B03CE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91C5C50" w14:textId="121126A5" w:rsidR="00833BCA" w:rsidRPr="00700FC6" w:rsidRDefault="00833BCA" w:rsidP="00700FC6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BC1BC2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1D70C6" w:rsidRPr="00BC1BC2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00FC6" w:rsidRPr="00700FC6">
        <w:rPr>
          <w:rFonts w:asciiTheme="minorHAnsi" w:hAnsiTheme="minorHAnsi"/>
          <w:b/>
          <w:lang w:val="sk-SK"/>
        </w:rPr>
        <w:t>Riadková inze</w:t>
      </w:r>
      <w:r w:rsidR="00700FC6">
        <w:rPr>
          <w:rFonts w:asciiTheme="minorHAnsi" w:hAnsiTheme="minorHAnsi"/>
          <w:b/>
          <w:lang w:val="sk-SK"/>
        </w:rPr>
        <w:t>rcia v printovom denníku v celoslovenskom náklade</w:t>
      </w:r>
    </w:p>
    <w:p w14:paraId="0C62FEFE" w14:textId="13E227B2" w:rsidR="00700FC6" w:rsidRPr="00C91050" w:rsidRDefault="00700FC6" w:rsidP="00700FC6">
      <w:pPr>
        <w:pStyle w:val="Odsekzoznamu"/>
        <w:rPr>
          <w:rFonts w:asciiTheme="minorHAnsi" w:hAnsiTheme="minorHAnsi"/>
          <w:b/>
          <w:sz w:val="24"/>
          <w:vertAlign w:val="superscript"/>
        </w:rPr>
      </w:pPr>
      <w:r>
        <w:rPr>
          <w:rFonts w:asciiTheme="minorHAnsi" w:hAnsiTheme="minorHAnsi"/>
          <w:szCs w:val="22"/>
          <w:vertAlign w:val="superscript"/>
        </w:rPr>
        <w:t xml:space="preserve">                            </w:t>
      </w:r>
      <w:r>
        <w:rPr>
          <w:rFonts w:asciiTheme="minorHAnsi" w:hAnsiTheme="minorHAnsi"/>
          <w:sz w:val="20"/>
          <w:szCs w:val="20"/>
          <w:vertAlign w:val="superscript"/>
        </w:rPr>
        <w:t xml:space="preserve">  </w:t>
      </w:r>
      <w:r>
        <w:rPr>
          <w:rFonts w:asciiTheme="minorHAnsi" w:hAnsiTheme="minorHAnsi"/>
          <w:b/>
          <w:sz w:val="20"/>
          <w:szCs w:val="20"/>
          <w:vertAlign w:val="superscript"/>
        </w:rPr>
        <w:t xml:space="preserve">   </w:t>
      </w:r>
      <w:r w:rsidRPr="00C91050">
        <w:rPr>
          <w:rFonts w:asciiTheme="minorHAnsi" w:hAnsiTheme="minorHAnsi"/>
          <w:b/>
          <w:sz w:val="24"/>
          <w:vertAlign w:val="superscript"/>
        </w:rPr>
        <w:t xml:space="preserve">Termín uverejnenia: 02.10.2021 – bez opakovania         </w:t>
      </w:r>
    </w:p>
    <w:p w14:paraId="3704442F" w14:textId="6ADFA15A" w:rsidR="00700FC6" w:rsidRDefault="00700FC6" w:rsidP="00700FC6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vertAlign w:val="superscript"/>
          <w:lang w:val="sk-SK"/>
        </w:rPr>
        <w:t>Znenie inzerátu:</w:t>
      </w:r>
    </w:p>
    <w:p w14:paraId="203DDAE1" w14:textId="5C2F662E" w:rsidR="00C91050" w:rsidRDefault="00C91050" w:rsidP="00700FC6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Dekan Pedagogickej fakulty Univerzity Konštantína Filozofa v Nitre oznamuje, že </w:t>
      </w:r>
      <w:r>
        <w:rPr>
          <w:rFonts w:asciiTheme="minorHAnsi" w:hAnsiTheme="minorHAnsi"/>
          <w:b/>
          <w:sz w:val="22"/>
          <w:szCs w:val="22"/>
          <w:vertAlign w:val="superscript"/>
          <w:lang w:val="sk-SK"/>
        </w:rPr>
        <w:t xml:space="preserve">dňa 21.októbra 2021 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sa v prednáškovej miestnosti č. DRB00150,</w:t>
      </w:r>
    </w:p>
    <w:p w14:paraId="216FC9DB" w14:textId="0C8DE0C9" w:rsidR="00C91050" w:rsidRDefault="00C91050" w:rsidP="00700FC6">
      <w:pPr>
        <w:pStyle w:val="Zkladntext"/>
        <w:ind w:left="284"/>
        <w:rPr>
          <w:rFonts w:asciiTheme="minorHAnsi" w:hAnsiTheme="minorHAnsi"/>
          <w:b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vertAlign w:val="superscript"/>
          <w:lang w:val="sk-SK"/>
        </w:rPr>
        <w:t>PF UKF v Nitre, Dražovská 4, pred Vedeckou radou fakulty uskutoční o 10.00 h</w:t>
      </w:r>
      <w:r w:rsidR="00AC50EB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habilitačná prednáška </w:t>
      </w:r>
      <w:r>
        <w:rPr>
          <w:rFonts w:asciiTheme="minorHAnsi" w:hAnsiTheme="minorHAnsi"/>
          <w:b/>
          <w:sz w:val="22"/>
          <w:szCs w:val="22"/>
          <w:vertAlign w:val="superscript"/>
          <w:lang w:val="sk-SK"/>
        </w:rPr>
        <w:t>PhDr. PaedDr. Martiny Kosturkovej, PhD.</w:t>
      </w:r>
    </w:p>
    <w:p w14:paraId="7E64C6FC" w14:textId="2DC8738C" w:rsidR="00C91050" w:rsidRDefault="00C91050" w:rsidP="00700FC6">
      <w:pPr>
        <w:pStyle w:val="Zkladntext"/>
        <w:ind w:left="284"/>
        <w:rPr>
          <w:rFonts w:asciiTheme="minorHAnsi" w:hAnsiTheme="minorHAnsi"/>
          <w:b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vertAlign w:val="superscript"/>
          <w:lang w:val="sk-SK"/>
        </w:rPr>
        <w:t>(Fakulta humanitných a prírodných vied, Prešovská univerzita v Prešove) na tému „</w:t>
      </w:r>
      <w:r>
        <w:rPr>
          <w:rFonts w:asciiTheme="minorHAnsi" w:hAnsiTheme="minorHAnsi"/>
          <w:b/>
          <w:sz w:val="22"/>
          <w:szCs w:val="22"/>
          <w:vertAlign w:val="superscript"/>
          <w:lang w:val="sk-SK"/>
        </w:rPr>
        <w:t>Intelektuálne cnosti – integrácia kritického a morálneho myslenia</w:t>
      </w:r>
    </w:p>
    <w:p w14:paraId="7E05927B" w14:textId="5E6D1817" w:rsidR="00C91050" w:rsidRDefault="00C91050" w:rsidP="00700FC6">
      <w:pPr>
        <w:pStyle w:val="Zkladntext"/>
        <w:ind w:left="284"/>
        <w:rPr>
          <w:rFonts w:asciiTheme="minorHAnsi" w:hAnsiTheme="minorHAnsi"/>
          <w:b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b/>
          <w:sz w:val="22"/>
          <w:szCs w:val="22"/>
          <w:vertAlign w:val="superscript"/>
          <w:lang w:val="sk-SK"/>
        </w:rPr>
        <w:t>v pregraduálnej príprave v odbore učiteľstvo</w:t>
      </w:r>
      <w:r w:rsidRPr="00C91050">
        <w:rPr>
          <w:rFonts w:asciiTheme="minorHAnsi" w:hAnsiTheme="minorHAnsi"/>
          <w:sz w:val="22"/>
          <w:szCs w:val="22"/>
          <w:vertAlign w:val="superscript"/>
          <w:lang w:val="sk-SK"/>
        </w:rPr>
        <w:t>“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a obhajoba habilitačnej práce „</w:t>
      </w:r>
      <w:r>
        <w:rPr>
          <w:rFonts w:asciiTheme="minorHAnsi" w:hAnsiTheme="minorHAnsi"/>
          <w:b/>
          <w:sz w:val="22"/>
          <w:szCs w:val="22"/>
          <w:vertAlign w:val="superscript"/>
          <w:lang w:val="sk-SK"/>
        </w:rPr>
        <w:t>Konceptualizácia kritického myslenia: so zameraním na pregraduálnu</w:t>
      </w:r>
    </w:p>
    <w:p w14:paraId="1A421B93" w14:textId="093AA229" w:rsidR="00C91050" w:rsidRPr="00AC50EB" w:rsidRDefault="00C91050" w:rsidP="00700FC6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b/>
          <w:sz w:val="22"/>
          <w:szCs w:val="22"/>
          <w:vertAlign w:val="superscript"/>
          <w:lang w:val="sk-SK"/>
        </w:rPr>
        <w:t>prípravu v odbore učiteľstvo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“ v odbore pedagogika a o 13.00 h</w:t>
      </w:r>
      <w:r w:rsidR="00AC50EB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habilitačná prednáška </w:t>
      </w:r>
      <w:r>
        <w:rPr>
          <w:rFonts w:asciiTheme="minorHAnsi" w:hAnsiTheme="minorHAnsi"/>
          <w:b/>
          <w:sz w:val="22"/>
          <w:szCs w:val="22"/>
          <w:vertAlign w:val="superscript"/>
          <w:lang w:val="sk-SK"/>
        </w:rPr>
        <w:t>Mgr. Eleny Kováčikovej, PhD.</w:t>
      </w:r>
      <w:r w:rsidR="00AC50EB">
        <w:rPr>
          <w:rFonts w:asciiTheme="minorHAnsi" w:hAnsiTheme="minorHAnsi"/>
          <w:b/>
          <w:sz w:val="22"/>
          <w:szCs w:val="22"/>
          <w:vertAlign w:val="superscript"/>
          <w:lang w:val="sk-SK"/>
        </w:rPr>
        <w:t xml:space="preserve"> </w:t>
      </w:r>
      <w:r w:rsidR="00AC50EB">
        <w:rPr>
          <w:rFonts w:asciiTheme="minorHAnsi" w:hAnsiTheme="minorHAnsi"/>
          <w:sz w:val="22"/>
          <w:szCs w:val="22"/>
          <w:vertAlign w:val="superscript"/>
          <w:lang w:val="sk-SK"/>
        </w:rPr>
        <w:t>(Pedagogická fakulta, Univerzita Konštantína Filozofa v Nitre) na tému „</w:t>
      </w:r>
      <w:r w:rsidR="00AC50EB">
        <w:rPr>
          <w:rFonts w:asciiTheme="minorHAnsi" w:hAnsiTheme="minorHAnsi"/>
          <w:b/>
          <w:sz w:val="22"/>
          <w:szCs w:val="22"/>
          <w:vertAlign w:val="superscript"/>
          <w:lang w:val="sk-SK"/>
        </w:rPr>
        <w:t>CLIL – Vyučovanie anglického jazyka u detí mladšieho školského veku pomocou hudby</w:t>
      </w:r>
      <w:r w:rsidR="00AC50EB">
        <w:rPr>
          <w:rFonts w:asciiTheme="minorHAnsi" w:hAnsiTheme="minorHAnsi"/>
          <w:sz w:val="22"/>
          <w:szCs w:val="22"/>
          <w:vertAlign w:val="superscript"/>
          <w:lang w:val="sk-SK"/>
        </w:rPr>
        <w:t>“ a obhajoba habilitačnej práce „</w:t>
      </w:r>
      <w:r w:rsidR="00AC50EB">
        <w:rPr>
          <w:rFonts w:asciiTheme="minorHAnsi" w:hAnsiTheme="minorHAnsi"/>
          <w:b/>
          <w:sz w:val="22"/>
          <w:szCs w:val="22"/>
          <w:vertAlign w:val="superscript"/>
          <w:lang w:val="sk-SK"/>
        </w:rPr>
        <w:t>The Profile of English Teacher Education in Slovakia / Profil vzdelávania učiteľov anglického jazyka na Slovensku</w:t>
      </w:r>
      <w:r w:rsidR="00AC50EB">
        <w:rPr>
          <w:rFonts w:asciiTheme="minorHAnsi" w:hAnsiTheme="minorHAnsi"/>
          <w:sz w:val="22"/>
          <w:szCs w:val="22"/>
          <w:vertAlign w:val="superscript"/>
          <w:lang w:val="sk-SK"/>
        </w:rPr>
        <w:t>“ v odbore odborová didaktika.</w:t>
      </w:r>
    </w:p>
    <w:p w14:paraId="2EC388B4" w14:textId="77777777" w:rsidR="001D4C6E" w:rsidRPr="00C91050" w:rsidRDefault="001D4C6E" w:rsidP="001D4C6E">
      <w:pPr>
        <w:pStyle w:val="Odsekzoznamu"/>
        <w:rPr>
          <w:rFonts w:asciiTheme="minorHAnsi" w:hAnsiTheme="minorHAnsi" w:cstheme="minorHAnsi"/>
          <w:sz w:val="20"/>
          <w:szCs w:val="20"/>
        </w:rPr>
      </w:pPr>
    </w:p>
    <w:p w14:paraId="2BFA642C" w14:textId="76993773" w:rsidR="001D4C6E" w:rsidRPr="001D4C6E" w:rsidRDefault="001D4C6E" w:rsidP="00700FC6">
      <w:pPr>
        <w:pStyle w:val="Zkladntext"/>
        <w:ind w:left="644"/>
        <w:rPr>
          <w:rFonts w:ascii="Calibri" w:hAnsi="Calibri" w:cs="Calibri"/>
          <w:sz w:val="22"/>
          <w:szCs w:val="22"/>
          <w:lang w:val="sk-SK"/>
        </w:rPr>
      </w:pPr>
    </w:p>
    <w:p w14:paraId="7A9192F9" w14:textId="5B96DF9B" w:rsidR="00833BCA" w:rsidRPr="003B744F" w:rsidRDefault="001D4C6E" w:rsidP="00700FC6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00FC6">
        <w:rPr>
          <w:rFonts w:asciiTheme="minorHAnsi" w:hAnsiTheme="minorHAnsi"/>
          <w:sz w:val="22"/>
          <w:szCs w:val="22"/>
          <w:lang w:val="sk-SK"/>
        </w:rPr>
        <w:t>5.</w:t>
      </w:r>
      <w:r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="00833BCA" w:rsidRPr="00C54E11">
        <w:rPr>
          <w:rFonts w:asciiTheme="minorHAnsi" w:hAnsiTheme="minorHAnsi"/>
          <w:strike/>
          <w:sz w:val="22"/>
          <w:szCs w:val="22"/>
          <w:lang w:val="sk-SK"/>
        </w:rPr>
        <w:t>án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o/nie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)</w:t>
      </w:r>
    </w:p>
    <w:p w14:paraId="3DC0423C" w14:textId="6EA59715" w:rsidR="00833BCA" w:rsidRPr="003B744F" w:rsidRDefault="00AC50EB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Preddavky neposkytujeme. Lehota splatnosti faktúr je 30 dní odo dňa doručenia. </w:t>
      </w:r>
      <w:r w:rsidR="007F17EE"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</w:t>
      </w:r>
      <w:r w:rsidR="00C54E11">
        <w:rPr>
          <w:rFonts w:asciiTheme="minorHAnsi" w:hAnsiTheme="minorHAnsi"/>
          <w:i/>
          <w:sz w:val="22"/>
          <w:szCs w:val="22"/>
          <w:lang w:val="sk-SK"/>
        </w:rPr>
        <w:t>y</w:t>
      </w:r>
      <w:r>
        <w:rPr>
          <w:rFonts w:asciiTheme="minorHAnsi" w:hAnsiTheme="minorHAnsi"/>
          <w:i/>
          <w:sz w:val="22"/>
          <w:szCs w:val="22"/>
          <w:lang w:val="sk-SK"/>
        </w:rPr>
        <w:t>.</w:t>
      </w:r>
    </w:p>
    <w:p w14:paraId="13B9C14E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58398814" w14:textId="44514C01" w:rsidR="00A83B1E" w:rsidRPr="0000171A" w:rsidRDefault="00DA0426" w:rsidP="00DA0426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6. </w:t>
      </w:r>
      <w:r w:rsidR="00A83B1E" w:rsidRPr="0000171A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A83B1E" w:rsidRPr="0000171A">
        <w:rPr>
          <w:rFonts w:asciiTheme="minorHAnsi" w:hAnsiTheme="minorHAnsi"/>
          <w:i/>
          <w:sz w:val="22"/>
          <w:szCs w:val="22"/>
          <w:lang w:val="sk-SK"/>
        </w:rPr>
        <w:t xml:space="preserve">Verejný obstarávateľ cenovým prieskumom zisťuje </w:t>
      </w:r>
      <w:r>
        <w:rPr>
          <w:rFonts w:asciiTheme="minorHAnsi" w:hAnsiTheme="minorHAnsi"/>
          <w:i/>
          <w:sz w:val="22"/>
          <w:szCs w:val="22"/>
          <w:lang w:val="sk-SK"/>
        </w:rPr>
        <w:t xml:space="preserve">                  </w:t>
      </w:r>
      <w:r w:rsidR="00C54E11">
        <w:rPr>
          <w:rFonts w:asciiTheme="minorHAnsi" w:hAnsiTheme="minorHAnsi"/>
          <w:i/>
          <w:sz w:val="22"/>
          <w:szCs w:val="22"/>
          <w:lang w:val="sk-SK"/>
        </w:rPr>
        <w:t>p</w:t>
      </w:r>
      <w:r w:rsidR="00A83B1E" w:rsidRPr="0000171A">
        <w:rPr>
          <w:rFonts w:asciiTheme="minorHAnsi" w:hAnsiTheme="minorHAnsi"/>
          <w:i/>
          <w:sz w:val="22"/>
          <w:szCs w:val="22"/>
          <w:lang w:val="sk-SK"/>
        </w:rPr>
        <w:t xml:space="preserve">redpokladanú hodnotu zákazky a súčasne si vyhradzuje právo zostaviť poradie úspešnosti predložených ponúk na základe hodnotiaceho kritéria uvedeného v bode </w:t>
      </w:r>
      <w:r w:rsidR="00DA3436">
        <w:rPr>
          <w:rFonts w:asciiTheme="minorHAnsi" w:hAnsiTheme="minorHAnsi"/>
          <w:i/>
          <w:sz w:val="22"/>
          <w:szCs w:val="22"/>
          <w:lang w:val="sk-SK"/>
        </w:rPr>
        <w:t>9</w:t>
      </w:r>
      <w:r w:rsidR="00A83B1E" w:rsidRPr="0000171A">
        <w:rPr>
          <w:rFonts w:asciiTheme="minorHAnsi" w:hAnsiTheme="minorHAnsi"/>
          <w:i/>
          <w:sz w:val="22"/>
          <w:szCs w:val="22"/>
          <w:lang w:val="sk-SK"/>
        </w:rPr>
        <w:t>.</w:t>
      </w:r>
    </w:p>
    <w:p w14:paraId="322650B1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2F25F96" w14:textId="7FD4A4B1" w:rsidR="00833BCA" w:rsidRDefault="00DA0426" w:rsidP="00DA0426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7. </w:t>
      </w:r>
      <w:r w:rsidR="00833BCA" w:rsidRPr="00066624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066624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066624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066624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C0EEF">
        <w:rPr>
          <w:rFonts w:asciiTheme="minorHAnsi" w:hAnsiTheme="minorHAnsi"/>
          <w:b/>
          <w:sz w:val="22"/>
          <w:szCs w:val="22"/>
          <w:lang w:val="sk-SK"/>
        </w:rPr>
        <w:t>3</w:t>
      </w:r>
      <w:r>
        <w:rPr>
          <w:rFonts w:asciiTheme="minorHAnsi" w:hAnsiTheme="minorHAnsi"/>
          <w:b/>
          <w:sz w:val="22"/>
          <w:szCs w:val="22"/>
          <w:lang w:val="sk-SK"/>
        </w:rPr>
        <w:t>0.</w:t>
      </w:r>
      <w:r w:rsidR="00DC0EEF">
        <w:rPr>
          <w:rFonts w:asciiTheme="minorHAnsi" w:hAnsiTheme="minorHAnsi"/>
          <w:b/>
          <w:sz w:val="22"/>
          <w:szCs w:val="22"/>
          <w:lang w:val="sk-SK"/>
        </w:rPr>
        <w:t>09</w:t>
      </w:r>
      <w:bookmarkStart w:id="0" w:name="_GoBack"/>
      <w:bookmarkEnd w:id="0"/>
      <w:r w:rsidR="0000171A">
        <w:rPr>
          <w:rFonts w:asciiTheme="minorHAnsi" w:hAnsiTheme="minorHAnsi"/>
          <w:b/>
          <w:sz w:val="22"/>
          <w:szCs w:val="22"/>
          <w:lang w:val="sk-SK"/>
        </w:rPr>
        <w:t>.2021</w:t>
      </w:r>
      <w:r w:rsidR="00066624" w:rsidRPr="00066624">
        <w:rPr>
          <w:rFonts w:asciiTheme="minorHAnsi" w:hAnsiTheme="minorHAnsi"/>
          <w:b/>
          <w:sz w:val="22"/>
          <w:szCs w:val="22"/>
          <w:lang w:val="sk-SK"/>
        </w:rPr>
        <w:t xml:space="preserve">       </w:t>
      </w:r>
      <w:r w:rsidR="00E121C6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066624" w:rsidRPr="00066624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7F17EE" w:rsidRPr="00066624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066624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066624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00171A">
        <w:rPr>
          <w:rFonts w:asciiTheme="minorHAnsi" w:hAnsiTheme="minorHAnsi"/>
          <w:b/>
          <w:sz w:val="22"/>
          <w:szCs w:val="22"/>
          <w:lang w:val="sk-SK"/>
        </w:rPr>
        <w:t>12,00 hod.</w:t>
      </w:r>
    </w:p>
    <w:p w14:paraId="5B12866C" w14:textId="77777777" w:rsidR="00C54E11" w:rsidRPr="00066624" w:rsidRDefault="00C54E11" w:rsidP="00C54E11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</w:p>
    <w:p w14:paraId="2749A355" w14:textId="2EE03F30" w:rsidR="00833BCA" w:rsidRPr="003B744F" w:rsidRDefault="00DA0426" w:rsidP="004B6B95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8.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D541F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B6B95">
        <w:rPr>
          <w:rFonts w:asciiTheme="minorHAnsi" w:hAnsiTheme="minorHAnsi"/>
          <w:sz w:val="22"/>
          <w:szCs w:val="22"/>
          <w:lang w:val="sk-SK"/>
        </w:rPr>
        <w:t>vtothova</w:t>
      </w:r>
      <w:r w:rsidR="00D541FD">
        <w:rPr>
          <w:rFonts w:asciiTheme="minorHAnsi" w:hAnsiTheme="minorHAnsi"/>
          <w:sz w:val="22"/>
          <w:szCs w:val="22"/>
          <w:lang w:val="sk-SK"/>
        </w:rPr>
        <w:t>@ukf.sk</w:t>
      </w:r>
    </w:p>
    <w:p w14:paraId="4F0BC34E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150667F" w14:textId="1F2233EC" w:rsidR="00EB54AB" w:rsidRPr="003B744F" w:rsidRDefault="004B6B95" w:rsidP="004B6B95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9. </w:t>
      </w:r>
      <w:r w:rsidR="005E3335"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="005E3335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 xml:space="preserve">. V prípade, že uchádzač nie je </w:t>
      </w:r>
      <w:r>
        <w:rPr>
          <w:rFonts w:asciiTheme="minorHAnsi" w:hAnsiTheme="minorHAnsi"/>
          <w:sz w:val="22"/>
          <w:szCs w:val="22"/>
          <w:lang w:val="sk-SK"/>
        </w:rPr>
        <w:t xml:space="preserve">    </w:t>
      </w:r>
      <w:r w:rsidR="00EB54AB" w:rsidRPr="003B744F">
        <w:rPr>
          <w:rFonts w:asciiTheme="minorHAnsi" w:hAnsiTheme="minorHAnsi"/>
          <w:sz w:val="22"/>
          <w:szCs w:val="22"/>
        </w:rPr>
        <w:t>platcom DPH, bude sa hodnotiť cena celkom.</w:t>
      </w:r>
    </w:p>
    <w:p w14:paraId="5478E3D6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3CC97072" w14:textId="38F3C650" w:rsidR="00833BCA" w:rsidRPr="003B744F" w:rsidRDefault="00DA3436" w:rsidP="00DA3436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10.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D541FD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vtothova</w:t>
      </w:r>
      <w:r w:rsidR="00D541FD">
        <w:rPr>
          <w:rFonts w:cs="Arial"/>
          <w:sz w:val="22"/>
          <w:szCs w:val="22"/>
          <w:lang w:val="sk-SK"/>
        </w:rPr>
        <w:t>@ukf.sk</w:t>
      </w:r>
    </w:p>
    <w:p w14:paraId="16EB87E1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64C87AA2" w14:textId="0D7BDE29" w:rsidR="00EB54AB" w:rsidRPr="003B744F" w:rsidRDefault="00DA3436" w:rsidP="00DA3436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>11.</w:t>
      </w:r>
      <w:r w:rsidR="00EB54AB" w:rsidRPr="003B744F">
        <w:rPr>
          <w:rFonts w:asciiTheme="minorHAnsi" w:hAnsiTheme="minorHAnsi"/>
          <w:sz w:val="22"/>
          <w:szCs w:val="22"/>
        </w:rPr>
        <w:t>Dodávateľ musí mať oprávnenie na dodanie  služby, ktor</w:t>
      </w:r>
      <w:r>
        <w:rPr>
          <w:rFonts w:asciiTheme="minorHAnsi" w:hAnsiTheme="minorHAnsi"/>
          <w:sz w:val="22"/>
          <w:szCs w:val="22"/>
          <w:lang w:val="sk-SK"/>
        </w:rPr>
        <w:t>á</w:t>
      </w:r>
      <w:r w:rsidR="00EB54AB" w:rsidRPr="003B744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je</w:t>
      </w:r>
      <w:r w:rsidR="00EB54AB" w:rsidRPr="003B744F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14:paraId="7A158605" w14:textId="77777777" w:rsidR="00EB54AB" w:rsidRPr="003B744F" w:rsidRDefault="00EB54AB" w:rsidP="00E121C6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26C3609C" w14:textId="1193F9E7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DA3436">
        <w:rPr>
          <w:rFonts w:asciiTheme="minorHAnsi" w:hAnsiTheme="minorHAnsi"/>
          <w:sz w:val="22"/>
          <w:szCs w:val="22"/>
          <w:lang w:val="sk-SK"/>
        </w:rPr>
        <w:t>27</w:t>
      </w:r>
      <w:r w:rsidR="00BC1BC2">
        <w:rPr>
          <w:rFonts w:asciiTheme="minorHAnsi" w:hAnsiTheme="minorHAnsi"/>
          <w:sz w:val="22"/>
          <w:szCs w:val="22"/>
          <w:lang w:val="sk-SK"/>
        </w:rPr>
        <w:t>.9.2021</w:t>
      </w:r>
    </w:p>
    <w:p w14:paraId="305DFEA4" w14:textId="77777777"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14:paraId="20FE9560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61B53567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lastRenderedPageBreak/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7FCE8CBA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14:paraId="31F9B362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53637B29" w14:textId="77777777"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2A78B574" w14:textId="77777777" w:rsidR="00D130C9" w:rsidRPr="003B744F" w:rsidRDefault="008E64CB" w:rsidP="006F538C">
      <w:pPr>
        <w:pStyle w:val="Zkladntext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  <w:i/>
        </w:rPr>
        <w:br w:type="page"/>
      </w:r>
    </w:p>
    <w:sectPr w:rsidR="00D130C9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E63AD" w14:textId="77777777" w:rsidR="001D61BA" w:rsidRDefault="001D61BA" w:rsidP="005E3335">
      <w:r>
        <w:separator/>
      </w:r>
    </w:p>
  </w:endnote>
  <w:endnote w:type="continuationSeparator" w:id="0">
    <w:p w14:paraId="4C52CD0C" w14:textId="77777777" w:rsidR="001D61BA" w:rsidRDefault="001D61B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6AE816" w14:textId="2D27F1FF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36E27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936E27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9565F99" w14:textId="77777777"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FDA83" w14:textId="77777777" w:rsidR="001D61BA" w:rsidRDefault="001D61BA" w:rsidP="005E3335">
      <w:r>
        <w:separator/>
      </w:r>
    </w:p>
  </w:footnote>
  <w:footnote w:type="continuationSeparator" w:id="0">
    <w:p w14:paraId="407AA75B" w14:textId="77777777" w:rsidR="001D61BA" w:rsidRDefault="001D61B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84C34" w14:textId="77777777"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14:paraId="02405B1C" w14:textId="77777777"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01649"/>
    <w:multiLevelType w:val="hybridMultilevel"/>
    <w:tmpl w:val="FA5E6F70"/>
    <w:lvl w:ilvl="0" w:tplc="7D685DE2">
      <w:start w:val="1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F4E45A4"/>
    <w:multiLevelType w:val="hybridMultilevel"/>
    <w:tmpl w:val="E6A01E56"/>
    <w:lvl w:ilvl="0" w:tplc="08F881CC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9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0070F"/>
    <w:rsid w:val="0000171A"/>
    <w:rsid w:val="00003424"/>
    <w:rsid w:val="00066624"/>
    <w:rsid w:val="000710E0"/>
    <w:rsid w:val="00092B25"/>
    <w:rsid w:val="000A3C6E"/>
    <w:rsid w:val="000C2EAD"/>
    <w:rsid w:val="00113AA4"/>
    <w:rsid w:val="00147BAC"/>
    <w:rsid w:val="00180590"/>
    <w:rsid w:val="001D4C6E"/>
    <w:rsid w:val="001D61BA"/>
    <w:rsid w:val="001D70C6"/>
    <w:rsid w:val="0020394B"/>
    <w:rsid w:val="002319CC"/>
    <w:rsid w:val="002533C2"/>
    <w:rsid w:val="002C050C"/>
    <w:rsid w:val="002E657C"/>
    <w:rsid w:val="00302440"/>
    <w:rsid w:val="00311705"/>
    <w:rsid w:val="0032786C"/>
    <w:rsid w:val="00352A6E"/>
    <w:rsid w:val="00366426"/>
    <w:rsid w:val="00374F53"/>
    <w:rsid w:val="003A34B3"/>
    <w:rsid w:val="003B744F"/>
    <w:rsid w:val="003F0A6C"/>
    <w:rsid w:val="00405288"/>
    <w:rsid w:val="00472131"/>
    <w:rsid w:val="004B6B95"/>
    <w:rsid w:val="004C6D47"/>
    <w:rsid w:val="00506188"/>
    <w:rsid w:val="00532250"/>
    <w:rsid w:val="00555317"/>
    <w:rsid w:val="00580205"/>
    <w:rsid w:val="005E3335"/>
    <w:rsid w:val="006207C3"/>
    <w:rsid w:val="00651E5D"/>
    <w:rsid w:val="0068787C"/>
    <w:rsid w:val="006A15DB"/>
    <w:rsid w:val="006D03BC"/>
    <w:rsid w:val="006D4005"/>
    <w:rsid w:val="006D7E2D"/>
    <w:rsid w:val="006F538C"/>
    <w:rsid w:val="00700FC6"/>
    <w:rsid w:val="007128C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34F9A"/>
    <w:rsid w:val="00936E27"/>
    <w:rsid w:val="00962D50"/>
    <w:rsid w:val="00A47133"/>
    <w:rsid w:val="00A83B1E"/>
    <w:rsid w:val="00AB4670"/>
    <w:rsid w:val="00AC50EB"/>
    <w:rsid w:val="00AF21DE"/>
    <w:rsid w:val="00B16141"/>
    <w:rsid w:val="00B32D60"/>
    <w:rsid w:val="00B743A8"/>
    <w:rsid w:val="00B955D1"/>
    <w:rsid w:val="00BC1BC2"/>
    <w:rsid w:val="00BF04CE"/>
    <w:rsid w:val="00BF0D10"/>
    <w:rsid w:val="00BF503F"/>
    <w:rsid w:val="00C30693"/>
    <w:rsid w:val="00C4579B"/>
    <w:rsid w:val="00C54E11"/>
    <w:rsid w:val="00C766EF"/>
    <w:rsid w:val="00C91050"/>
    <w:rsid w:val="00CC4614"/>
    <w:rsid w:val="00D07529"/>
    <w:rsid w:val="00D130C9"/>
    <w:rsid w:val="00D541FD"/>
    <w:rsid w:val="00D56BBA"/>
    <w:rsid w:val="00D84693"/>
    <w:rsid w:val="00DA0426"/>
    <w:rsid w:val="00DA3436"/>
    <w:rsid w:val="00DA3FE2"/>
    <w:rsid w:val="00DC0EEF"/>
    <w:rsid w:val="00DC495A"/>
    <w:rsid w:val="00DC7322"/>
    <w:rsid w:val="00DE0272"/>
    <w:rsid w:val="00E10F59"/>
    <w:rsid w:val="00E121C6"/>
    <w:rsid w:val="00E15A50"/>
    <w:rsid w:val="00E32077"/>
    <w:rsid w:val="00E604B4"/>
    <w:rsid w:val="00EB54AB"/>
    <w:rsid w:val="00EC4982"/>
    <w:rsid w:val="00ED5B1F"/>
    <w:rsid w:val="00F11FB3"/>
    <w:rsid w:val="00F46A08"/>
    <w:rsid w:val="00F61070"/>
    <w:rsid w:val="00FE56A1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7B45A"/>
  <w15:docId w15:val="{7ED0E3A7-F3ED-4C8A-BA9F-0C3226EF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Jemnzvraznenie">
    <w:name w:val="Subtle Emphasis"/>
    <w:basedOn w:val="Predvolenpsmoodseku"/>
    <w:uiPriority w:val="19"/>
    <w:qFormat/>
    <w:rsid w:val="00352A6E"/>
    <w:rPr>
      <w:i/>
      <w:iCs/>
      <w:color w:val="404040" w:themeColor="text1" w:themeTint="BF"/>
    </w:rPr>
  </w:style>
  <w:style w:type="character" w:styleId="Odkaznakomentr">
    <w:name w:val="annotation reference"/>
    <w:basedOn w:val="Predvolenpsmoodseku"/>
    <w:uiPriority w:val="99"/>
    <w:semiHidden/>
    <w:unhideWhenUsed/>
    <w:rsid w:val="00147BA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47BA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47BAC"/>
    <w:rPr>
      <w:rFonts w:ascii="Arial" w:eastAsia="Times New Roman" w:hAnsi="Arial" w:cs="Times New Roman"/>
      <w:sz w:val="20"/>
      <w:szCs w:val="20"/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47BA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47BAC"/>
    <w:rPr>
      <w:rFonts w:ascii="Arial" w:eastAsia="Times New Roman" w:hAnsi="Arial" w:cs="Times New Roman"/>
      <w:b/>
      <w:bCs/>
      <w:sz w:val="20"/>
      <w:szCs w:val="20"/>
      <w:lang w:val="sk-SK" w:eastAsia="sk-SK"/>
    </w:rPr>
  </w:style>
  <w:style w:type="paragraph" w:styleId="Odsekzoznamu">
    <w:name w:val="List Paragraph"/>
    <w:basedOn w:val="Normlny"/>
    <w:uiPriority w:val="34"/>
    <w:qFormat/>
    <w:rsid w:val="00C54E11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B6B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8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C0D21-8CD2-43FF-8F6F-770A32177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2</cp:revision>
  <cp:lastPrinted>2021-05-24T12:44:00Z</cp:lastPrinted>
  <dcterms:created xsi:type="dcterms:W3CDTF">2021-09-27T11:48:00Z</dcterms:created>
  <dcterms:modified xsi:type="dcterms:W3CDTF">2021-09-27T11:48:00Z</dcterms:modified>
</cp:coreProperties>
</file>