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55" w:rsidRDefault="00851655" w:rsidP="00851655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5/2020  úČINNOSť OD 12.2.2020</w:t>
      </w: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851655" w:rsidRDefault="00851655" w:rsidP="00851655">
      <w:pPr>
        <w:suppressAutoHyphens/>
        <w:jc w:val="both"/>
        <w:rPr>
          <w:rFonts w:asciiTheme="minorHAnsi" w:hAnsiTheme="minorHAnsi"/>
          <w:sz w:val="24"/>
        </w:rPr>
      </w:pPr>
    </w:p>
    <w:p w:rsidR="00851655" w:rsidRDefault="00851655" w:rsidP="00502D58">
      <w:pPr>
        <w:pStyle w:val="Tune14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Výzva na predloženie cenovej ponuky</w:t>
      </w:r>
    </w:p>
    <w:p w:rsidR="00851655" w:rsidRDefault="00851655" w:rsidP="00851655">
      <w:pPr>
        <w:pStyle w:val="Zkladntext"/>
        <w:rPr>
          <w:rFonts w:asciiTheme="minorHAnsi" w:hAnsiTheme="minorHAnsi"/>
          <w:sz w:val="24"/>
          <w:szCs w:val="24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Pracovisko:                                             Katedra </w:t>
      </w:r>
      <w:r w:rsidR="007402A3">
        <w:rPr>
          <w:rFonts w:asciiTheme="minorHAnsi" w:hAnsiTheme="minorHAnsi"/>
          <w:sz w:val="22"/>
          <w:szCs w:val="22"/>
          <w:lang w:val="sk-SK"/>
        </w:rPr>
        <w:t>matematiky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</w:t>
      </w:r>
      <w:r w:rsidR="007402A3">
        <w:rPr>
          <w:rFonts w:asciiTheme="minorHAnsi" w:hAnsiTheme="minorHAnsi"/>
          <w:sz w:val="22"/>
          <w:szCs w:val="22"/>
          <w:lang w:val="sk-SK"/>
        </w:rPr>
        <w:t xml:space="preserve"> predmetu zákazky: </w:t>
      </w:r>
      <w:r w:rsidR="007402A3">
        <w:rPr>
          <w:rFonts w:asciiTheme="minorHAnsi" w:hAnsiTheme="minorHAnsi"/>
          <w:sz w:val="22"/>
          <w:szCs w:val="22"/>
          <w:lang w:val="sk-SK"/>
        </w:rPr>
        <w:tab/>
      </w:r>
      <w:r w:rsidR="007402A3">
        <w:rPr>
          <w:rFonts w:asciiTheme="minorHAnsi" w:hAnsiTheme="minorHAnsi"/>
          <w:sz w:val="22"/>
          <w:szCs w:val="22"/>
          <w:lang w:val="sk-SK"/>
        </w:rPr>
        <w:tab/>
        <w:t>Preprava 45 osôb autobusovou dopravou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A4794" w:rsidRDefault="00851655" w:rsidP="001A479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1A4794" w:rsidRPr="001A4794" w:rsidRDefault="001A4794" w:rsidP="001A4794">
      <w:pPr>
        <w:ind w:left="284"/>
        <w:rPr>
          <w:rFonts w:asciiTheme="minorHAnsi" w:hAnsiTheme="minorHAnsi"/>
          <w:b/>
          <w:szCs w:val="22"/>
        </w:rPr>
      </w:pPr>
      <w:r w:rsidRPr="001A4794">
        <w:rPr>
          <w:rFonts w:asciiTheme="minorHAnsi" w:hAnsiTheme="minorHAnsi"/>
          <w:b/>
          <w:szCs w:val="22"/>
        </w:rPr>
        <w:t>Časť 1:</w:t>
      </w:r>
    </w:p>
    <w:p w:rsidR="00851655" w:rsidRPr="001A4794" w:rsidRDefault="007402A3" w:rsidP="001A479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Termín prepravy: 12.11.2021 odchod o 8,15</w:t>
      </w:r>
      <w:r w:rsidR="00851655" w:rsidRPr="001A4794">
        <w:rPr>
          <w:rFonts w:asciiTheme="minorHAnsi" w:hAnsiTheme="minorHAnsi"/>
          <w:sz w:val="22"/>
          <w:szCs w:val="22"/>
          <w:lang w:val="sk-SK"/>
        </w:rPr>
        <w:t xml:space="preserve"> hod.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</w:t>
      </w:r>
      <w:r w:rsidR="007402A3">
        <w:rPr>
          <w:rFonts w:asciiTheme="minorHAnsi" w:hAnsiTheme="minorHAnsi"/>
          <w:sz w:val="22"/>
          <w:szCs w:val="22"/>
          <w:lang w:val="sk-SK"/>
        </w:rPr>
        <w:t>Arborétum Mlyňany, Vieska nad Žitavou</w:t>
      </w:r>
    </w:p>
    <w:p w:rsidR="00A856F2" w:rsidRDefault="007402A3" w:rsidP="00A856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Požadované vozidlo: pre 45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 osôb </w:t>
      </w:r>
    </w:p>
    <w:p w:rsidR="00A856F2" w:rsidRDefault="00A856F2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Termín prepravy: </w:t>
      </w:r>
      <w:r w:rsidR="007402A3">
        <w:rPr>
          <w:rFonts w:asciiTheme="minorHAnsi" w:hAnsiTheme="minorHAnsi"/>
          <w:sz w:val="22"/>
          <w:szCs w:val="22"/>
          <w:lang w:val="sk-SK"/>
        </w:rPr>
        <w:t>12.11.2021 odchod o 14,00</w:t>
      </w:r>
      <w:r>
        <w:rPr>
          <w:rFonts w:asciiTheme="minorHAnsi" w:hAnsiTheme="minorHAnsi"/>
          <w:sz w:val="22"/>
          <w:szCs w:val="22"/>
          <w:lang w:val="sk-SK"/>
        </w:rPr>
        <w:t xml:space="preserve"> hod.</w:t>
      </w:r>
    </w:p>
    <w:p w:rsidR="00502D58" w:rsidRDefault="00502D58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pristavenia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 vozidla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7402A3">
        <w:rPr>
          <w:rFonts w:asciiTheme="minorHAnsi" w:hAnsiTheme="minorHAnsi"/>
          <w:sz w:val="22"/>
          <w:szCs w:val="22"/>
          <w:lang w:val="sk-SK"/>
        </w:rPr>
        <w:t>Arborétum Mlyňany, Vieska nad Žitavou</w:t>
      </w: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Požadované vozidlo: pre 45</w:t>
      </w:r>
      <w:r w:rsidR="00851655">
        <w:rPr>
          <w:rFonts w:asciiTheme="minorHAnsi" w:hAnsiTheme="minorHAnsi"/>
          <w:sz w:val="22"/>
          <w:szCs w:val="22"/>
          <w:lang w:val="sk-SK"/>
        </w:rPr>
        <w:t xml:space="preserve">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1A4794" w:rsidRPr="001A4794" w:rsidRDefault="001A4794" w:rsidP="00851655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1A4794">
        <w:rPr>
          <w:rFonts w:asciiTheme="minorHAnsi" w:hAnsiTheme="minorHAnsi"/>
          <w:b/>
          <w:sz w:val="22"/>
          <w:szCs w:val="22"/>
          <w:lang w:val="sk-SK"/>
        </w:rPr>
        <w:t>Časť 2: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3.12.2021 odchod o 8,15 hod.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3.12.2021 odchod o 14,00 hod.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851655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1A4794" w:rsidRDefault="001A4794" w:rsidP="001A479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Verejný obstarávateľ neposkytuje zálohové platby, ale faktúru s 30-dňovou  splatnosťou od jej doručenia verejnému obstarávateľovi. </w:t>
      </w:r>
    </w:p>
    <w:p w:rsidR="001A4794" w:rsidRDefault="001A4794" w:rsidP="001A479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Uchádzač môže predložiť ponuku na jednu časť predmetu zákaz</w:t>
      </w:r>
      <w:r>
        <w:rPr>
          <w:rFonts w:asciiTheme="minorHAnsi" w:hAnsiTheme="minorHAnsi"/>
          <w:sz w:val="22"/>
          <w:szCs w:val="22"/>
          <w:lang w:val="sk-SK"/>
        </w:rPr>
        <w:t>ky</w:t>
      </w:r>
      <w:r w:rsidRPr="001A4794">
        <w:rPr>
          <w:rFonts w:asciiTheme="minorHAnsi" w:hAnsiTheme="minorHAnsi"/>
          <w:sz w:val="22"/>
          <w:szCs w:val="22"/>
          <w:lang w:val="sk-SK"/>
        </w:rPr>
        <w:t xml:space="preserve"> alebo na všetky časti predmetu zákazky.</w:t>
      </w:r>
      <w:r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502D58">
        <w:rPr>
          <w:rFonts w:asciiTheme="minorHAnsi" w:hAnsiTheme="minorHAnsi"/>
          <w:b/>
          <w:sz w:val="22"/>
          <w:szCs w:val="22"/>
          <w:lang w:val="sk-SK"/>
        </w:rPr>
        <w:t>v prílohe</w:t>
      </w:r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r w:rsidRPr="00A856F2">
        <w:rPr>
          <w:rFonts w:asciiTheme="minorHAnsi" w:hAnsiTheme="minorHAnsi"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</w:t>
      </w:r>
      <w:r w:rsidRPr="00A856F2">
        <w:rPr>
          <w:rFonts w:asciiTheme="minorHAnsi" w:hAnsiTheme="minorHAnsi"/>
          <w:strike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</w:t>
      </w:r>
      <w:r w:rsidR="001A4794">
        <w:rPr>
          <w:rFonts w:asciiTheme="minorHAnsi" w:hAnsiTheme="minorHAnsi"/>
          <w:i/>
          <w:sz w:val="22"/>
          <w:szCs w:val="22"/>
          <w:lang w:val="sk-SK"/>
        </w:rPr>
        <w:t>bude realizovaný na základe objednávok podľa jednotlivých častí predmetu zákazky.</w:t>
      </w:r>
    </w:p>
    <w:p w:rsidR="00851655" w:rsidRDefault="007402A3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Termín dodania: 12.11.2021, 3.12.2021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lastRenderedPageBreak/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E07520">
        <w:rPr>
          <w:rFonts w:asciiTheme="minorHAnsi" w:hAnsiTheme="minorHAnsi"/>
          <w:i/>
          <w:sz w:val="22"/>
          <w:szCs w:val="22"/>
          <w:lang w:val="sk-SK"/>
        </w:rPr>
        <w:t>o kritéria uvedeného v bode 10.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E6671B">
        <w:rPr>
          <w:rFonts w:asciiTheme="minorHAnsi" w:hAnsiTheme="minorHAnsi"/>
          <w:b/>
          <w:sz w:val="22"/>
          <w:szCs w:val="22"/>
          <w:lang w:val="sk-SK"/>
        </w:rPr>
        <w:t xml:space="preserve"> 5.11</w:t>
      </w:r>
      <w:r w:rsidR="007402A3">
        <w:rPr>
          <w:rFonts w:asciiTheme="minorHAnsi" w:hAnsiTheme="minorHAnsi"/>
          <w:b/>
          <w:sz w:val="22"/>
          <w:szCs w:val="22"/>
          <w:lang w:val="sk-SK"/>
        </w:rPr>
        <w:t>.2021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lgocova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Pr="001A4794" w:rsidRDefault="001A4794" w:rsidP="001A4794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Kritérium na výber dodávateľa: verejný obstarávateľ bude hodnotiť cenové ponuky v každej časti predmetu zákazky samostatne, a to podľa najnižšej celkovej ceny v EUR vrátane DPH za príslušnú časť predmetu zákazky. V prípade, že uchádzač nie je platcom DPH, bude sa hodnotiť cena celkom.</w:t>
      </w:r>
    </w:p>
    <w:p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7402A3" w:rsidRDefault="00851655" w:rsidP="007402A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</w:t>
      </w:r>
      <w:r w:rsidR="00E07520">
        <w:rPr>
          <w:rFonts w:asciiTheme="minorHAnsi" w:hAnsiTheme="minorHAnsi"/>
          <w:sz w:val="22"/>
          <w:szCs w:val="22"/>
          <w:lang w:val="sk-SK"/>
        </w:rPr>
        <w:t xml:space="preserve">oba, telefón, e-mail a pod.: Ing. Lucia </w:t>
      </w:r>
      <w:proofErr w:type="spellStart"/>
      <w:r w:rsidR="00E07520">
        <w:rPr>
          <w:rFonts w:asciiTheme="minorHAnsi" w:hAnsiTheme="minorHAnsi"/>
          <w:sz w:val="22"/>
          <w:szCs w:val="22"/>
          <w:lang w:val="sk-SK"/>
        </w:rPr>
        <w:t>Gočová</w:t>
      </w:r>
      <w:proofErr w:type="spellEnd"/>
      <w:r w:rsidR="007402A3">
        <w:rPr>
          <w:rFonts w:asciiTheme="minorHAnsi" w:hAnsiTheme="minorHAnsi"/>
          <w:sz w:val="22"/>
          <w:szCs w:val="22"/>
          <w:lang w:val="sk-SK"/>
        </w:rPr>
        <w:t>, č.tel.: 0903064910</w:t>
      </w:r>
      <w:r>
        <w:rPr>
          <w:rFonts w:asciiTheme="minorHAnsi" w:hAnsiTheme="minorHAnsi"/>
          <w:sz w:val="22"/>
          <w:szCs w:val="22"/>
          <w:lang w:val="sk-SK"/>
        </w:rPr>
        <w:t xml:space="preserve">, e-mail: </w:t>
      </w:r>
      <w:hyperlink r:id="rId6" w:history="1"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lgocova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A5659" w:rsidRPr="007402A3" w:rsidRDefault="009A5659" w:rsidP="007402A3">
      <w:pPr>
        <w:rPr>
          <w:rFonts w:asciiTheme="minorHAnsi" w:hAnsiTheme="minorHAnsi"/>
          <w:szCs w:val="22"/>
        </w:rPr>
      </w:pPr>
    </w:p>
    <w:p w:rsidR="00851655" w:rsidRPr="009A5659" w:rsidRDefault="00851655" w:rsidP="009A565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A5659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E07520">
        <w:rPr>
          <w:rFonts w:asciiTheme="minorHAnsi" w:hAnsiTheme="minorHAnsi"/>
          <w:strike/>
          <w:sz w:val="22"/>
          <w:szCs w:val="22"/>
        </w:rPr>
        <w:t>dodanie tovaru</w:t>
      </w:r>
      <w:r w:rsidRPr="009A5659">
        <w:rPr>
          <w:rFonts w:asciiTheme="minorHAnsi" w:hAnsiTheme="minorHAnsi"/>
          <w:sz w:val="22"/>
          <w:szCs w:val="22"/>
        </w:rPr>
        <w:t>/poskytovanie služby/</w:t>
      </w:r>
      <w:r w:rsidRPr="00E07520">
        <w:rPr>
          <w:rFonts w:asciiTheme="minorHAnsi" w:hAnsiTheme="minorHAnsi"/>
          <w:strike/>
          <w:sz w:val="22"/>
          <w:szCs w:val="22"/>
        </w:rPr>
        <w:t>realizáciu prác</w:t>
      </w:r>
      <w:r w:rsidRPr="009A56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  <w:r w:rsidRPr="009A56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1C3EF2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502D58" w:rsidRDefault="00502D58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010F1">
        <w:rPr>
          <w:rFonts w:asciiTheme="minorHAnsi" w:hAnsiTheme="minorHAnsi"/>
          <w:sz w:val="22"/>
          <w:szCs w:val="22"/>
          <w:lang w:val="sk-SK"/>
        </w:rPr>
        <w:t>2.11</w:t>
      </w:r>
      <w:r w:rsidR="007402A3">
        <w:rPr>
          <w:rFonts w:asciiTheme="minorHAnsi" w:hAnsiTheme="minorHAnsi"/>
          <w:sz w:val="22"/>
          <w:szCs w:val="22"/>
          <w:lang w:val="sk-SK"/>
        </w:rPr>
        <w:t>.2021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51655" w:rsidRDefault="00851655" w:rsidP="00851655"/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/>
    <w:p w:rsidR="00851655" w:rsidRDefault="00851655" w:rsidP="00851655"/>
    <w:p w:rsidR="00851655" w:rsidRDefault="00851655" w:rsidP="00851655"/>
    <w:p w:rsidR="00851655" w:rsidRDefault="00851655" w:rsidP="00851655"/>
    <w:p w:rsidR="006F0742" w:rsidRDefault="006F0742"/>
    <w:p w:rsidR="00502D58" w:rsidRPr="007402A3" w:rsidRDefault="00502D58">
      <w:pPr>
        <w:rPr>
          <w:rFonts w:asciiTheme="minorHAnsi" w:hAnsiTheme="minorHAnsi" w:cstheme="minorHAnsi"/>
          <w:b/>
        </w:rPr>
      </w:pPr>
      <w:r w:rsidRPr="007402A3">
        <w:rPr>
          <w:rFonts w:asciiTheme="minorHAnsi" w:hAnsiTheme="minorHAnsi" w:cstheme="minorHAnsi"/>
          <w:b/>
        </w:rPr>
        <w:lastRenderedPageBreak/>
        <w:t>Príloha 1</w:t>
      </w:r>
    </w:p>
    <w:p w:rsidR="00502D58" w:rsidRPr="007402A3" w:rsidRDefault="00502D58">
      <w:pPr>
        <w:rPr>
          <w:rFonts w:asciiTheme="minorHAnsi" w:hAnsiTheme="minorHAnsi" w:cstheme="minorHAnsi"/>
          <w:b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1. Vozidlo v čase prepravy musí mať platné osvedčenie o technickej a emisnej kontrole</w:t>
      </w:r>
      <w:r w:rsidR="00A856F2" w:rsidRPr="007402A3">
        <w:rPr>
          <w:rFonts w:asciiTheme="minorHAnsi" w:hAnsiTheme="minorHAnsi" w:cstheme="minorHAnsi"/>
        </w:rPr>
        <w:t>.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2. Dodávateľ musí mať platné povinné zmluvné poistenie a havarijné poistenie vozidla v čase prepravy.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3. Požaduje sa, aby bol dodávateľ poistený počas celej doby plnenia predmetu objednávky pre prípad zodpovednosti za škodu na zdraví a majetku spôsobenú cestujúcim.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4. Požaduje sa výborný technický stav vozidla s klimatizáciou a funkčným vykurovaním.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5. Požaduje sa, aby vozidlo použité na prepravu osôb bolo vybavené samostatnými sedadlami s bezpečnostnými pásmi.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6. Požaduje sa, aby vozidlo malo dostatočný batožinový priestor zodpovedajúci počtu prepravovaných osôb, mimo priestoru cestujúcich.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7. Dodávateľ zabezpečí, aby vodič zaparkoval vozidlo na mieste príchodu tak, aby bolo zabezpečené bezpečné vystúpenie a zhromaždenie </w:t>
      </w:r>
      <w:r w:rsidR="00A856F2" w:rsidRPr="007402A3">
        <w:rPr>
          <w:rFonts w:asciiTheme="minorHAnsi" w:hAnsiTheme="minorHAnsi" w:cstheme="minorHAnsi"/>
        </w:rPr>
        <w:t xml:space="preserve">prepravovaných osôb mimo miestnej komunikácie. </w:t>
      </w: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8. Dodávateľ je povinný zabezpečiť náhradné vozidlo v prípade poruchy dopravného prostriedku najneskôr do 3 hodín od nahlásenia poruchy, ak sa s objednávateľom nedohodnú inak. </w:t>
      </w: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10. Všetci vodiči podieľajúci sa na plnení objednávky musia spĺňať požiadavky na príslušnú odbornú spôsobilosť pre výkon požadovanej služby, slušné ošatenie, profesionálny prístup a zdvorilé vystupovanie. </w:t>
      </w:r>
    </w:p>
    <w:p w:rsidR="00502D58" w:rsidRDefault="00502D58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A856F2"/>
    <w:p w:rsidR="00A856F2" w:rsidRPr="00502D58" w:rsidRDefault="00A856F2" w:rsidP="00502D58">
      <w:pPr>
        <w:jc w:val="both"/>
      </w:pPr>
    </w:p>
    <w:sectPr w:rsidR="00A856F2" w:rsidRPr="00502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55"/>
    <w:rsid w:val="001302EC"/>
    <w:rsid w:val="0019566C"/>
    <w:rsid w:val="001A4794"/>
    <w:rsid w:val="001C3EF2"/>
    <w:rsid w:val="00502D58"/>
    <w:rsid w:val="0055763C"/>
    <w:rsid w:val="006F0742"/>
    <w:rsid w:val="007402A3"/>
    <w:rsid w:val="00851655"/>
    <w:rsid w:val="009A5659"/>
    <w:rsid w:val="00A856F2"/>
    <w:rsid w:val="00B010F1"/>
    <w:rsid w:val="00B15C73"/>
    <w:rsid w:val="00B4617A"/>
    <w:rsid w:val="00C51BAF"/>
    <w:rsid w:val="00E07520"/>
    <w:rsid w:val="00E1192C"/>
    <w:rsid w:val="00E6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3EB7"/>
  <w15:docId w15:val="{13F85C43-3F12-4A75-952F-F78D1D77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gocova@ukf.sk" TargetMode="External"/><Relationship Id="rId5" Type="http://schemas.openxmlformats.org/officeDocument/2006/relationships/hyperlink" Target="mailto:lgoc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</cp:lastModifiedBy>
  <cp:revision>3</cp:revision>
  <dcterms:created xsi:type="dcterms:W3CDTF">2021-11-02T07:55:00Z</dcterms:created>
  <dcterms:modified xsi:type="dcterms:W3CDTF">2021-11-02T08:52:00Z</dcterms:modified>
</cp:coreProperties>
</file>