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6CE" w:rsidRDefault="005E56CE" w:rsidP="005E56CE">
      <w:pPr>
        <w:pStyle w:val="F1Nadpis1"/>
        <w:spacing w:after="0" w:line="240" w:lineRule="auto"/>
        <w:jc w:val="right"/>
      </w:pPr>
      <w:r>
        <w:rPr>
          <w:rFonts w:asciiTheme="minorHAnsi" w:hAnsiTheme="minorHAnsi"/>
          <w:i/>
          <w:color w:val="808080" w:themeColor="background1" w:themeShade="80"/>
          <w:sz w:val="16"/>
          <w:szCs w:val="16"/>
        </w:rPr>
        <w:t>5</w:t>
      </w:r>
      <w:r w:rsidRPr="00AC6D15">
        <w:rPr>
          <w:rFonts w:asciiTheme="minorHAnsi" w:hAnsiTheme="minorHAnsi"/>
          <w:i/>
          <w:color w:val="808080" w:themeColor="background1" w:themeShade="80"/>
          <w:sz w:val="16"/>
          <w:szCs w:val="16"/>
        </w:rPr>
        <w:t>/20</w:t>
      </w:r>
      <w:r>
        <w:rPr>
          <w:rFonts w:asciiTheme="minorHAnsi" w:hAnsiTheme="minorHAnsi"/>
          <w:i/>
          <w:color w:val="808080" w:themeColor="background1" w:themeShade="80"/>
          <w:sz w:val="16"/>
          <w:szCs w:val="16"/>
        </w:rPr>
        <w:t>20</w:t>
      </w:r>
      <w:r w:rsidRPr="00AC6D15">
        <w:rPr>
          <w:rFonts w:asciiTheme="minorHAnsi" w:hAnsiTheme="minorHAnsi"/>
          <w:i/>
          <w:color w:val="808080" w:themeColor="background1" w:themeShade="80"/>
          <w:sz w:val="16"/>
          <w:szCs w:val="16"/>
        </w:rPr>
        <w:t xml:space="preserve">  úČINNOSť OD </w:t>
      </w:r>
      <w:r>
        <w:rPr>
          <w:rFonts w:asciiTheme="minorHAnsi" w:hAnsiTheme="minorHAnsi"/>
          <w:i/>
          <w:color w:val="808080" w:themeColor="background1" w:themeShade="80"/>
          <w:sz w:val="16"/>
          <w:szCs w:val="16"/>
        </w:rPr>
        <w:t>12</w:t>
      </w:r>
      <w:r w:rsidRPr="00AC6D15">
        <w:rPr>
          <w:rFonts w:asciiTheme="minorHAnsi" w:hAnsiTheme="minorHAnsi"/>
          <w:i/>
          <w:color w:val="808080" w:themeColor="background1" w:themeShade="80"/>
          <w:sz w:val="16"/>
          <w:szCs w:val="16"/>
        </w:rPr>
        <w:t>.</w:t>
      </w:r>
      <w:r>
        <w:rPr>
          <w:rFonts w:asciiTheme="minorHAnsi" w:hAnsiTheme="minorHAnsi"/>
          <w:i/>
          <w:color w:val="808080" w:themeColor="background1" w:themeShade="80"/>
          <w:sz w:val="16"/>
          <w:szCs w:val="16"/>
        </w:rPr>
        <w:t>2</w:t>
      </w:r>
      <w:r w:rsidRPr="00AC6D15">
        <w:rPr>
          <w:rFonts w:asciiTheme="minorHAnsi" w:hAnsiTheme="minorHAnsi"/>
          <w:i/>
          <w:color w:val="808080" w:themeColor="background1" w:themeShade="80"/>
          <w:sz w:val="16"/>
          <w:szCs w:val="16"/>
        </w:rPr>
        <w:t>.</w:t>
      </w:r>
      <w:r>
        <w:rPr>
          <w:rFonts w:asciiTheme="minorHAnsi" w:hAnsiTheme="minorHAnsi"/>
          <w:i/>
          <w:color w:val="808080" w:themeColor="background1" w:themeShade="80"/>
          <w:sz w:val="16"/>
          <w:szCs w:val="16"/>
        </w:rPr>
        <w:t>2020</w:t>
      </w:r>
    </w:p>
    <w:p w:rsidR="005E56CE" w:rsidRDefault="005E56CE" w:rsidP="005E56CE">
      <w:pPr>
        <w:jc w:val="center"/>
        <w:rPr>
          <w:rFonts w:asciiTheme="minorHAnsi" w:hAnsiTheme="minorHAnsi"/>
          <w:sz w:val="32"/>
          <w:szCs w:val="32"/>
        </w:rPr>
      </w:pPr>
    </w:p>
    <w:p w:rsidR="005E56CE" w:rsidRDefault="005E56CE" w:rsidP="005E56CE">
      <w:pPr>
        <w:jc w:val="center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UNIVERZITA KONŠTANTÍNA FILOZOFA V NITRE</w:t>
      </w:r>
    </w:p>
    <w:p w:rsidR="005E56CE" w:rsidRDefault="005E56CE" w:rsidP="005E56CE">
      <w:pPr>
        <w:suppressAutoHyphens/>
        <w:jc w:val="both"/>
        <w:rPr>
          <w:rFonts w:asciiTheme="minorHAnsi" w:hAnsiTheme="minorHAnsi"/>
          <w:sz w:val="24"/>
        </w:rPr>
      </w:pPr>
    </w:p>
    <w:p w:rsidR="005E56CE" w:rsidRDefault="005E56CE" w:rsidP="005E56CE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5E56CE" w:rsidRDefault="005E56CE" w:rsidP="005E56CE">
      <w:pPr>
        <w:pStyle w:val="Tune14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Výzva na predloženie cenovej ponuky</w:t>
      </w:r>
    </w:p>
    <w:p w:rsidR="005E56CE" w:rsidRDefault="005E56CE" w:rsidP="005E56CE">
      <w:pPr>
        <w:pStyle w:val="Zkladntext"/>
        <w:rPr>
          <w:rFonts w:asciiTheme="minorHAnsi" w:hAnsiTheme="minorHAnsi"/>
          <w:sz w:val="24"/>
          <w:szCs w:val="24"/>
        </w:rPr>
      </w:pPr>
    </w:p>
    <w:p w:rsidR="005E56CE" w:rsidRDefault="005E56CE" w:rsidP="005E56CE">
      <w:pPr>
        <w:pStyle w:val="Zkladntext"/>
        <w:rPr>
          <w:rFonts w:asciiTheme="minorHAnsi" w:hAnsiTheme="minorHAnsi"/>
          <w:sz w:val="24"/>
          <w:szCs w:val="24"/>
        </w:rPr>
      </w:pPr>
    </w:p>
    <w:p w:rsidR="005E56CE" w:rsidRDefault="005E56CE" w:rsidP="005E56CE">
      <w:pPr>
        <w:pStyle w:val="Zkladntext"/>
        <w:rPr>
          <w:rFonts w:asciiTheme="minorHAnsi" w:hAnsiTheme="minorHAnsi"/>
          <w:sz w:val="24"/>
          <w:szCs w:val="24"/>
        </w:rPr>
      </w:pPr>
    </w:p>
    <w:p w:rsidR="005E56CE" w:rsidRDefault="005E56CE" w:rsidP="005E56C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Verejný obstarávateľ</w:t>
      </w:r>
      <w:r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:rsidR="005E56CE" w:rsidRDefault="005E56CE" w:rsidP="005E56C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5E56CE" w:rsidRDefault="005E56CE" w:rsidP="005E56C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Rektorát/CUP/Fakulta:</w:t>
      </w:r>
      <w:r>
        <w:rPr>
          <w:rFonts w:asciiTheme="minorHAnsi" w:hAnsiTheme="minorHAnsi"/>
          <w:sz w:val="22"/>
          <w:szCs w:val="22"/>
          <w:lang w:val="sk-SK"/>
        </w:rPr>
        <w:tab/>
        <w:t xml:space="preserve">              Fakulta prírodných vied</w:t>
      </w:r>
    </w:p>
    <w:p w:rsidR="005E56CE" w:rsidRDefault="005E56CE" w:rsidP="005E56C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5E56CE" w:rsidRDefault="005E56CE" w:rsidP="005E56C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Pracovisko:                                              Katedra geografie a regionálneho rozvoja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</w:p>
    <w:p w:rsidR="005E56CE" w:rsidRDefault="005E56CE" w:rsidP="005E56C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5E56CE" w:rsidRDefault="005E56CE" w:rsidP="005E56C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 xml:space="preserve">Lupa LED 2,5 x 55 mm </w:t>
      </w:r>
      <w:r w:rsidR="00650164">
        <w:rPr>
          <w:rFonts w:asciiTheme="minorHAnsi" w:hAnsiTheme="minorHAnsi"/>
          <w:sz w:val="22"/>
          <w:szCs w:val="22"/>
          <w:lang w:val="sk-SK"/>
        </w:rPr>
        <w:t>(1 ks)</w:t>
      </w:r>
    </w:p>
    <w:p w:rsidR="005E56CE" w:rsidRDefault="005E56CE" w:rsidP="005E56C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5E56CE" w:rsidRPr="005E56CE" w:rsidRDefault="005E56CE" w:rsidP="005E56C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5E56CE">
        <w:rPr>
          <w:rFonts w:asciiTheme="minorHAnsi" w:hAnsiTheme="minorHAnsi"/>
          <w:sz w:val="22"/>
          <w:szCs w:val="22"/>
          <w:lang w:val="sk-SK"/>
        </w:rPr>
        <w:t xml:space="preserve">Stručný opis: Lupa 2,5 x zväčšenie, 55 mm šošovka zo skla, 8 LED, hliníková rúčka. LED osvetlenie lupy je napájané pomocou 2 ks AA batérií (v balení). Hmotnosť </w:t>
      </w:r>
      <w:r w:rsidR="00650164">
        <w:rPr>
          <w:rFonts w:asciiTheme="minorHAnsi" w:hAnsiTheme="minorHAnsi"/>
          <w:sz w:val="22"/>
          <w:szCs w:val="22"/>
          <w:lang w:val="sk-SK"/>
        </w:rPr>
        <w:t xml:space="preserve">max. </w:t>
      </w:r>
      <w:r w:rsidRPr="005E56CE">
        <w:rPr>
          <w:rFonts w:asciiTheme="minorHAnsi" w:hAnsiTheme="minorHAnsi"/>
          <w:sz w:val="22"/>
          <w:szCs w:val="22"/>
          <w:lang w:val="sk-SK"/>
        </w:rPr>
        <w:t>360 g. Obsah balenia: Lupa, puzdro, 2 ks AA batérií.</w:t>
      </w:r>
      <w:bookmarkStart w:id="0" w:name="_GoBack"/>
      <w:bookmarkEnd w:id="0"/>
    </w:p>
    <w:p w:rsidR="005E56CE" w:rsidRPr="0051779C" w:rsidRDefault="005E56CE" w:rsidP="005E56CE">
      <w:pPr>
        <w:pStyle w:val="Zkladntext"/>
        <w:ind w:left="284" w:hanging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Pr="00CC606B">
        <w:rPr>
          <w:rFonts w:asciiTheme="minorHAnsi" w:hAnsiTheme="minorHAnsi"/>
          <w:sz w:val="22"/>
          <w:szCs w:val="22"/>
          <w:lang w:val="sk-SK"/>
        </w:rPr>
        <w:t xml:space="preserve">vrátane dopravy, vyloženia na pracovisko, </w:t>
      </w:r>
      <w:r w:rsidRPr="0051779C">
        <w:rPr>
          <w:rFonts w:asciiTheme="minorHAnsi" w:hAnsiTheme="minorHAnsi"/>
          <w:strike/>
          <w:sz w:val="22"/>
          <w:szCs w:val="22"/>
          <w:lang w:val="sk-SK"/>
        </w:rPr>
        <w:t>montáže, zaškolenia a ďalších súvisiacich</w:t>
      </w:r>
      <w:r w:rsidRPr="0051779C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Pr="0051779C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:rsidR="005E56CE" w:rsidRDefault="005E56CE" w:rsidP="005E56C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5E56CE" w:rsidRDefault="005E56CE" w:rsidP="005E56C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>
        <w:rPr>
          <w:rFonts w:asciiTheme="minorHAnsi" w:hAnsiTheme="minorHAnsi"/>
          <w:strike/>
          <w:sz w:val="22"/>
          <w:szCs w:val="22"/>
          <w:lang w:val="sk-SK"/>
        </w:rPr>
        <w:t>áno</w:t>
      </w:r>
      <w:r>
        <w:rPr>
          <w:rFonts w:asciiTheme="minorHAnsi" w:hAnsiTheme="minorHAnsi"/>
          <w:sz w:val="22"/>
          <w:szCs w:val="22"/>
          <w:lang w:val="sk-SK"/>
        </w:rPr>
        <w:t>/nie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>
        <w:rPr>
          <w:rFonts w:asciiTheme="minorHAnsi" w:hAnsiTheme="minorHAnsi"/>
          <w:sz w:val="22"/>
          <w:szCs w:val="22"/>
          <w:lang w:val="sk-SK"/>
        </w:rPr>
        <w:t>)</w:t>
      </w:r>
    </w:p>
    <w:p w:rsidR="005E56CE" w:rsidRDefault="005E56CE" w:rsidP="005E56C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650164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:rsidR="005E56CE" w:rsidRDefault="005E56CE" w:rsidP="005E56C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5E56CE" w:rsidRDefault="005E56CE" w:rsidP="005E56C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10.)</w:t>
      </w:r>
    </w:p>
    <w:p w:rsidR="005E56CE" w:rsidRDefault="005E56CE" w:rsidP="005E56CE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5E56CE" w:rsidRDefault="005E56CE" w:rsidP="005E56C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>
        <w:rPr>
          <w:rFonts w:asciiTheme="minorHAnsi" w:hAnsiTheme="minorHAnsi"/>
          <w:b/>
          <w:sz w:val="22"/>
          <w:szCs w:val="22"/>
          <w:lang w:val="sk-SK"/>
        </w:rPr>
        <w:t>najneskôr do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CC606B">
        <w:rPr>
          <w:rFonts w:asciiTheme="minorHAnsi" w:hAnsiTheme="minorHAnsi"/>
          <w:b/>
          <w:sz w:val="22"/>
          <w:szCs w:val="22"/>
          <w:lang w:val="sk-SK"/>
        </w:rPr>
        <w:t>3</w:t>
      </w:r>
      <w:r>
        <w:rPr>
          <w:rFonts w:asciiTheme="minorHAnsi" w:hAnsiTheme="minorHAnsi"/>
          <w:b/>
          <w:sz w:val="22"/>
          <w:szCs w:val="22"/>
          <w:lang w:val="sk-SK"/>
        </w:rPr>
        <w:t>.6.2021 do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>
        <w:rPr>
          <w:rFonts w:asciiTheme="minorHAnsi" w:hAnsiTheme="minorHAnsi"/>
          <w:b/>
          <w:sz w:val="22"/>
          <w:szCs w:val="22"/>
          <w:lang w:val="sk-SK"/>
        </w:rPr>
        <w:t>1</w:t>
      </w:r>
      <w:r w:rsidR="005C07AD">
        <w:rPr>
          <w:rFonts w:asciiTheme="minorHAnsi" w:hAnsiTheme="minorHAnsi"/>
          <w:b/>
          <w:sz w:val="22"/>
          <w:szCs w:val="22"/>
          <w:lang w:val="sk-SK"/>
        </w:rPr>
        <w:t>5</w:t>
      </w:r>
      <w:r>
        <w:rPr>
          <w:rFonts w:asciiTheme="minorHAnsi" w:hAnsiTheme="minorHAnsi"/>
          <w:b/>
          <w:sz w:val="22"/>
          <w:szCs w:val="22"/>
          <w:lang w:val="sk-SK"/>
        </w:rPr>
        <w:t>,00 hod.</w:t>
      </w:r>
    </w:p>
    <w:p w:rsidR="005E56CE" w:rsidRDefault="005E56CE" w:rsidP="005E56C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5E56CE" w:rsidRDefault="005E56CE" w:rsidP="005E56C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Adresa na doručenie cenovej ponuky (pracovný e-mail): rmicudova@ukf.sk</w:t>
      </w:r>
    </w:p>
    <w:p w:rsidR="005E56CE" w:rsidRDefault="005E56CE" w:rsidP="005E56C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5E56CE" w:rsidRDefault="005E56CE" w:rsidP="005E56C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>
        <w:rPr>
          <w:rFonts w:asciiTheme="minorHAnsi" w:hAnsiTheme="minorHAnsi"/>
          <w:sz w:val="22"/>
          <w:szCs w:val="22"/>
        </w:rPr>
        <w:t>najnižšia celková cena s DPH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56CE" w:rsidRDefault="005E56CE" w:rsidP="005E56C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5E56CE" w:rsidRDefault="005E56CE" w:rsidP="005E56C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Kontaktná osoba, telefón, e-mail a pod.: Renáta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Mičudová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,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č.tel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>.: 0376408635, e-mail: rmicudova@ukf.sk</w:t>
      </w:r>
    </w:p>
    <w:p w:rsidR="005E56CE" w:rsidRDefault="005E56CE" w:rsidP="005E56C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5E56CE" w:rsidRDefault="005E56CE" w:rsidP="005E56C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5E56CE" w:rsidRDefault="005E56CE" w:rsidP="005E56C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5E56CE" w:rsidRDefault="005E56CE" w:rsidP="005E56CE">
      <w:pPr>
        <w:pStyle w:val="Zkladn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lang w:val="sk-SK"/>
        </w:rPr>
        <w:t>V Nitre dňa: 28.5.2021</w:t>
      </w:r>
    </w:p>
    <w:p w:rsidR="005E56CE" w:rsidRDefault="005E56CE" w:rsidP="005E56CE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5E56CE" w:rsidRDefault="005E56CE" w:rsidP="005E56CE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5E56CE" w:rsidRDefault="005E56CE" w:rsidP="005E56CE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>1 nehodiace sa vyčiarknuť</w:t>
      </w:r>
    </w:p>
    <w:p w:rsidR="005E56CE" w:rsidRDefault="005E56CE" w:rsidP="005E56CE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>2 v tvare deň, mesiac, rok</w:t>
      </w:r>
    </w:p>
    <w:p w:rsidR="005E56CE" w:rsidRDefault="005E56CE" w:rsidP="005E56CE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>3 uviesť presnú hodinu</w:t>
      </w:r>
    </w:p>
    <w:p w:rsidR="005E56CE" w:rsidRDefault="005E56CE" w:rsidP="005E56CE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A04D00" w:rsidRDefault="00A04D00"/>
    <w:sectPr w:rsidR="00A04D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6CE"/>
    <w:rsid w:val="002B09CE"/>
    <w:rsid w:val="0051779C"/>
    <w:rsid w:val="005C07AD"/>
    <w:rsid w:val="005E56CE"/>
    <w:rsid w:val="00650164"/>
    <w:rsid w:val="00A04D00"/>
    <w:rsid w:val="00CC6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E56CE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semiHidden/>
    <w:unhideWhenUsed/>
    <w:rsid w:val="005E56CE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semiHidden/>
    <w:rsid w:val="005E56CE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5E56CE"/>
    <w:rPr>
      <w:b/>
      <w:sz w:val="28"/>
      <w:szCs w:val="28"/>
    </w:rPr>
  </w:style>
  <w:style w:type="paragraph" w:customStyle="1" w:styleId="Default">
    <w:name w:val="Default"/>
    <w:rsid w:val="005E56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F1Nadpis1">
    <w:name w:val="F1_Nadpis1"/>
    <w:basedOn w:val="Normlny"/>
    <w:link w:val="F1Nadpis1Char"/>
    <w:qFormat/>
    <w:rsid w:val="005E56CE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5E56CE"/>
    <w:rPr>
      <w:rFonts w:ascii="Times New Roman" w:hAnsi="Times New Roman" w:cs="Times New Roman"/>
      <w:caps/>
      <w:sz w:val="32"/>
      <w:szCs w:val="32"/>
    </w:rPr>
  </w:style>
  <w:style w:type="paragraph" w:styleId="Odsekzoznamu">
    <w:name w:val="List Paragraph"/>
    <w:basedOn w:val="Normlny"/>
    <w:uiPriority w:val="34"/>
    <w:qFormat/>
    <w:rsid w:val="005E56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E56CE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semiHidden/>
    <w:unhideWhenUsed/>
    <w:rsid w:val="005E56CE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semiHidden/>
    <w:rsid w:val="005E56CE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5E56CE"/>
    <w:rPr>
      <w:b/>
      <w:sz w:val="28"/>
      <w:szCs w:val="28"/>
    </w:rPr>
  </w:style>
  <w:style w:type="paragraph" w:customStyle="1" w:styleId="Default">
    <w:name w:val="Default"/>
    <w:rsid w:val="005E56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F1Nadpis1">
    <w:name w:val="F1_Nadpis1"/>
    <w:basedOn w:val="Normlny"/>
    <w:link w:val="F1Nadpis1Char"/>
    <w:qFormat/>
    <w:rsid w:val="005E56CE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5E56CE"/>
    <w:rPr>
      <w:rFonts w:ascii="Times New Roman" w:hAnsi="Times New Roman" w:cs="Times New Roman"/>
      <w:caps/>
      <w:sz w:val="32"/>
      <w:szCs w:val="32"/>
    </w:rPr>
  </w:style>
  <w:style w:type="paragraph" w:styleId="Odsekzoznamu">
    <w:name w:val="List Paragraph"/>
    <w:basedOn w:val="Normlny"/>
    <w:uiPriority w:val="34"/>
    <w:qFormat/>
    <w:rsid w:val="005E56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8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9</cp:revision>
  <cp:lastPrinted>2021-05-31T05:44:00Z</cp:lastPrinted>
  <dcterms:created xsi:type="dcterms:W3CDTF">2021-05-28T10:20:00Z</dcterms:created>
  <dcterms:modified xsi:type="dcterms:W3CDTF">2021-05-31T08:36:00Z</dcterms:modified>
</cp:coreProperties>
</file>