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9EB" w:rsidRPr="003B744F" w:rsidRDefault="00B249EB" w:rsidP="00B249E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B249EB" w:rsidRPr="003B744F" w:rsidRDefault="00B249EB" w:rsidP="00B249EB">
      <w:pPr>
        <w:pStyle w:val="Tune14"/>
        <w:rPr>
          <w:rFonts w:asciiTheme="minorHAnsi" w:hAnsiTheme="minorHAnsi"/>
          <w:sz w:val="24"/>
          <w:szCs w:val="24"/>
        </w:rPr>
      </w:pPr>
    </w:p>
    <w:p w:rsidR="00B249EB" w:rsidRPr="003B744F" w:rsidRDefault="00B249EB" w:rsidP="00B249EB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B249EB" w:rsidRPr="00BF1948" w:rsidRDefault="00B249EB" w:rsidP="00B249EB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B249EB" w:rsidRPr="003B744F" w:rsidRDefault="00B249EB" w:rsidP="00B249EB">
      <w:pPr>
        <w:pStyle w:val="Zkladntext"/>
        <w:rPr>
          <w:rFonts w:asciiTheme="minorHAnsi" w:hAnsiTheme="minorHAnsi"/>
          <w:sz w:val="24"/>
          <w:szCs w:val="24"/>
        </w:rPr>
      </w:pPr>
    </w:p>
    <w:p w:rsidR="00B249EB" w:rsidRPr="003B744F" w:rsidRDefault="00B249EB" w:rsidP="00B249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B249EB" w:rsidRPr="003B744F" w:rsidRDefault="00B249EB" w:rsidP="00B249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249EB" w:rsidRPr="003B744F" w:rsidRDefault="00B249EB" w:rsidP="00B249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B249EB" w:rsidRPr="003B744F" w:rsidRDefault="00B249EB" w:rsidP="00B249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249EB" w:rsidRPr="003B744F" w:rsidRDefault="00B249EB" w:rsidP="00B249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Katedra archeológie</w:t>
      </w:r>
    </w:p>
    <w:p w:rsidR="00B249EB" w:rsidRPr="003B744F" w:rsidRDefault="00B249EB" w:rsidP="00B249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249EB" w:rsidRPr="003F7690" w:rsidRDefault="00B249EB" w:rsidP="00B249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Pracovné ručné náradie – obrysová šablóna – 1 ks</w:t>
      </w:r>
    </w:p>
    <w:p w:rsidR="00B249EB" w:rsidRPr="003F7690" w:rsidRDefault="00B249EB" w:rsidP="00B249EB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B249EB" w:rsidRPr="003F7690" w:rsidRDefault="00B249EB" w:rsidP="00B249EB">
      <w:pPr>
        <w:pStyle w:val="Odsekzoznamu"/>
        <w:ind w:left="3600"/>
        <w:rPr>
          <w:rFonts w:asciiTheme="minorHAnsi" w:hAnsiTheme="minorHAnsi"/>
          <w:szCs w:val="22"/>
        </w:rPr>
      </w:pPr>
      <w:r w:rsidRPr="003F7690">
        <w:rPr>
          <w:rFonts w:asciiTheme="minorHAnsi" w:hAnsiTheme="minorHAnsi"/>
          <w:szCs w:val="22"/>
        </w:rPr>
        <w:t xml:space="preserve">platobné podmienky: splatnosť faktúry 30 dní od jej </w:t>
      </w:r>
    </w:p>
    <w:p w:rsidR="00B249EB" w:rsidRPr="003F7690" w:rsidRDefault="00B249EB" w:rsidP="00B249EB">
      <w:pPr>
        <w:pStyle w:val="Odsekzoznamu"/>
        <w:ind w:left="3600"/>
        <w:rPr>
          <w:rFonts w:asciiTheme="minorHAnsi" w:hAnsiTheme="minorHAnsi"/>
          <w:szCs w:val="22"/>
        </w:rPr>
      </w:pPr>
      <w:r w:rsidRPr="003F7690">
        <w:rPr>
          <w:rFonts w:asciiTheme="minorHAnsi" w:hAnsiTheme="minorHAnsi"/>
          <w:szCs w:val="22"/>
        </w:rPr>
        <w:t>doručenia verejnému obstarávateľovi</w:t>
      </w:r>
    </w:p>
    <w:p w:rsidR="00B249EB" w:rsidRPr="003F7690" w:rsidRDefault="00B249EB" w:rsidP="00B249EB">
      <w:pPr>
        <w:pStyle w:val="Odsekzoznamu"/>
        <w:ind w:left="3600"/>
        <w:rPr>
          <w:rFonts w:asciiTheme="minorHAnsi" w:hAnsiTheme="minorHAnsi"/>
          <w:szCs w:val="22"/>
        </w:rPr>
      </w:pPr>
      <w:r w:rsidRPr="003F7690">
        <w:rPr>
          <w:rFonts w:asciiTheme="minorHAnsi" w:hAnsiTheme="minorHAnsi"/>
          <w:szCs w:val="22"/>
        </w:rPr>
        <w:t>preddavok sa neposkytuje</w:t>
      </w:r>
    </w:p>
    <w:p w:rsidR="00B249EB" w:rsidRPr="003B744F" w:rsidRDefault="00B249EB" w:rsidP="00B249EB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</w:p>
    <w:p w:rsidR="00B249EB" w:rsidRPr="003B744F" w:rsidRDefault="00B249EB" w:rsidP="00B249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249EB" w:rsidRDefault="00B249EB" w:rsidP="00B249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B249EB" w:rsidRDefault="00B249EB" w:rsidP="00B249EB">
      <w:pPr>
        <w:pStyle w:val="Odsekzoznamu"/>
        <w:rPr>
          <w:rFonts w:asciiTheme="minorHAnsi" w:hAnsiTheme="minorHAnsi"/>
          <w:szCs w:val="22"/>
        </w:rPr>
      </w:pPr>
    </w:p>
    <w:p w:rsidR="00B249EB" w:rsidRDefault="00B249EB" w:rsidP="00B249EB">
      <w:pPr>
        <w:shd w:val="clear" w:color="auto" w:fill="FFFFFF"/>
        <w:spacing w:before="100" w:beforeAutospacing="1" w:after="100" w:afterAutospacing="1" w:line="240" w:lineRule="atLeast"/>
        <w:outlineLvl w:val="2"/>
        <w:rPr>
          <w:rFonts w:ascii="Verdana" w:hAnsi="Verdana"/>
          <w:b/>
          <w:bCs/>
          <w:color w:val="000000"/>
          <w:sz w:val="18"/>
          <w:szCs w:val="18"/>
        </w:rPr>
      </w:pPr>
      <w:r w:rsidRPr="00BF1948">
        <w:rPr>
          <w:rFonts w:ascii="Verdana" w:hAnsi="Verdana"/>
          <w:b/>
          <w:bCs/>
          <w:color w:val="000000"/>
          <w:sz w:val="18"/>
          <w:szCs w:val="18"/>
        </w:rPr>
        <w:t>Popis produktu</w:t>
      </w:r>
    </w:p>
    <w:p w:rsidR="00B249EB" w:rsidRDefault="00B249EB" w:rsidP="00B249EB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outlineLvl w:val="2"/>
        <w:rPr>
          <w:rFonts w:ascii="Verdana" w:hAnsi="Verdana"/>
          <w:b/>
          <w:bCs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obrysová šablóna s nerezovými oceľovými ihlami (štukatérsky hrebeň)</w:t>
      </w:r>
    </w:p>
    <w:p w:rsidR="00B249EB" w:rsidRDefault="00B249EB" w:rsidP="00B249EB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outlineLvl w:val="2"/>
        <w:rPr>
          <w:rFonts w:ascii="Verdana" w:hAnsi="Verdana"/>
          <w:b/>
          <w:bCs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dĺžka 300 mm</w:t>
      </w:r>
    </w:p>
    <w:p w:rsidR="00B249EB" w:rsidRDefault="00B249EB" w:rsidP="00B249EB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outlineLvl w:val="2"/>
        <w:rPr>
          <w:rFonts w:ascii="Verdana" w:hAnsi="Verdana"/>
          <w:b/>
          <w:bCs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maximálna výška merateľného profilu (hĺbka) 105 mm</w:t>
      </w:r>
    </w:p>
    <w:p w:rsidR="00B249EB" w:rsidRDefault="00B249EB" w:rsidP="00B249EB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outlineLvl w:val="2"/>
        <w:rPr>
          <w:rFonts w:ascii="Verdana" w:hAnsi="Verdana"/>
          <w:b/>
          <w:bCs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ihly o priemere 0,75 mm</w:t>
      </w:r>
    </w:p>
    <w:p w:rsidR="00B249EB" w:rsidRDefault="00B249EB" w:rsidP="00B249EB">
      <w:pPr>
        <w:pStyle w:val="Odsekzoznamu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outlineLvl w:val="2"/>
        <w:rPr>
          <w:rFonts w:ascii="Verdana" w:hAnsi="Verdana"/>
          <w:b/>
          <w:bCs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šablóna prenáša po pritlačení na meraný objekt jeho kontúry</w:t>
      </w:r>
    </w:p>
    <w:p w:rsidR="00B249EB" w:rsidRPr="003F7690" w:rsidRDefault="00B249EB" w:rsidP="00B249EB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vrátane dopravy, </w:t>
      </w:r>
      <w:r w:rsidRPr="003F7690">
        <w:rPr>
          <w:rFonts w:asciiTheme="minorHAnsi" w:hAnsiTheme="minorHAnsi"/>
          <w:strike/>
          <w:sz w:val="22"/>
          <w:szCs w:val="22"/>
          <w:lang w:val="sk-SK"/>
        </w:rPr>
        <w:t>vyloženia na pracovisko, montáže, zaškolenia a ďalších súvisiacich</w:t>
      </w:r>
      <w:r w:rsidRPr="003F7690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Pr="003F7690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B249EB" w:rsidRPr="003B744F" w:rsidRDefault="00B249EB" w:rsidP="00B249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249EB" w:rsidRPr="003B744F" w:rsidRDefault="00B249EB" w:rsidP="00B249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BF1948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B249EB" w:rsidRPr="00BF1948" w:rsidRDefault="00B249EB" w:rsidP="00B249EB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  <w:r w:rsidRPr="00BF1948">
        <w:rPr>
          <w:rFonts w:asciiTheme="minorHAnsi" w:hAnsiTheme="minorHAnsi"/>
          <w:i/>
          <w:strike/>
          <w:sz w:val="22"/>
          <w:szCs w:val="22"/>
          <w:lang w:val="sk-SK"/>
        </w:rPr>
        <w:t>/ zmluva (ak zmluva, musí byť súčasťou výzvy)</w:t>
      </w:r>
    </w:p>
    <w:p w:rsidR="00B249EB" w:rsidRPr="003B744F" w:rsidRDefault="00B249EB" w:rsidP="00B249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249EB" w:rsidRPr="006D4005" w:rsidRDefault="00B249EB" w:rsidP="00B249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</w:t>
      </w:r>
      <w:r>
        <w:rPr>
          <w:rFonts w:asciiTheme="minorHAnsi" w:hAnsiTheme="minorHAnsi"/>
          <w:sz w:val="22"/>
          <w:szCs w:val="22"/>
          <w:lang w:val="sk-SK"/>
        </w:rPr>
        <w:t>daná hodnota zá</w:t>
      </w:r>
      <w:bookmarkStart w:id="0" w:name="_GoBack"/>
      <w:bookmarkEnd w:id="0"/>
      <w:r>
        <w:rPr>
          <w:rFonts w:asciiTheme="minorHAnsi" w:hAnsiTheme="minorHAnsi"/>
          <w:sz w:val="22"/>
          <w:szCs w:val="22"/>
          <w:lang w:val="sk-SK"/>
        </w:rPr>
        <w:t xml:space="preserve">kazky:  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</w:t>
      </w:r>
    </w:p>
    <w:p w:rsidR="00B249EB" w:rsidRPr="006D4005" w:rsidRDefault="00B249EB" w:rsidP="00B249EB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>
        <w:rPr>
          <w:rFonts w:asciiTheme="minorHAnsi" w:hAnsiTheme="minorHAnsi"/>
          <w:i/>
          <w:sz w:val="22"/>
          <w:szCs w:val="22"/>
          <w:lang w:val="sk-SK"/>
        </w:rPr>
        <w:t>kritéria uvedeného v bode 10.</w:t>
      </w:r>
    </w:p>
    <w:p w:rsidR="00B249EB" w:rsidRPr="003B744F" w:rsidRDefault="00B249EB" w:rsidP="00B249EB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B249EB" w:rsidRPr="003B744F" w:rsidRDefault="00B249EB" w:rsidP="00B249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</w:t>
      </w:r>
      <w:r>
        <w:rPr>
          <w:rFonts w:asciiTheme="minorHAnsi" w:hAnsiTheme="minorHAnsi"/>
          <w:b/>
          <w:sz w:val="22"/>
          <w:szCs w:val="22"/>
          <w:lang w:val="sk-SK"/>
        </w:rPr>
        <w:t>10.5.2021.......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</w:t>
      </w:r>
      <w:r>
        <w:rPr>
          <w:rFonts w:asciiTheme="minorHAnsi" w:hAnsiTheme="minorHAnsi"/>
          <w:b/>
          <w:sz w:val="22"/>
          <w:szCs w:val="22"/>
          <w:lang w:val="sk-SK"/>
        </w:rPr>
        <w:t>10:00.....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B249EB" w:rsidRPr="003B744F" w:rsidRDefault="00B249EB" w:rsidP="00B249EB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B249EB" w:rsidRPr="003B744F" w:rsidRDefault="00B249EB" w:rsidP="00B249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hcherid@ukf.sk</w:t>
      </w:r>
    </w:p>
    <w:p w:rsidR="00B249EB" w:rsidRPr="003B744F" w:rsidRDefault="00B249EB" w:rsidP="00B249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249EB" w:rsidRPr="00CC4600" w:rsidRDefault="00B249EB" w:rsidP="00B249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249EB" w:rsidRPr="00CC4600" w:rsidRDefault="00B249EB" w:rsidP="00B249E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</w:p>
    <w:p w:rsidR="00B249EB" w:rsidRDefault="00B249EB" w:rsidP="00B249EB">
      <w:pPr>
        <w:ind w:left="284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Uchádzač uvedie v ponuke, že je / nie je platcom DPH.</w:t>
      </w:r>
    </w:p>
    <w:p w:rsidR="00B249EB" w:rsidRPr="0025776C" w:rsidRDefault="00B249EB" w:rsidP="00B249EB">
      <w:pPr>
        <w:ind w:left="284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Uchádzač predloží ponuku v </w:t>
      </w:r>
      <w:r w:rsidRPr="0025776C">
        <w:rPr>
          <w:rFonts w:asciiTheme="minorHAnsi" w:hAnsiTheme="minorHAnsi"/>
          <w:szCs w:val="22"/>
        </w:rPr>
        <w:t>mene EUR.</w:t>
      </w:r>
    </w:p>
    <w:p w:rsidR="00B249EB" w:rsidRPr="00CC4600" w:rsidRDefault="00B249EB" w:rsidP="00B249EB">
      <w:pPr>
        <w:ind w:left="284"/>
        <w:rPr>
          <w:rFonts w:asciiTheme="minorHAnsi" w:hAnsiTheme="minorHAnsi"/>
          <w:szCs w:val="22"/>
        </w:rPr>
      </w:pPr>
      <w:r w:rsidRPr="0025776C">
        <w:rPr>
          <w:rFonts w:asciiTheme="minorHAnsi" w:hAnsiTheme="minorHAnsi"/>
          <w:szCs w:val="22"/>
        </w:rPr>
        <w:t>V prípade zahraničného dodávateľa verejný obstarávateľ odvedie DPH na Slovensku</w:t>
      </w:r>
      <w:r w:rsidRPr="00B249EB">
        <w:rPr>
          <w:rFonts w:asciiTheme="minorHAnsi" w:hAnsiTheme="minorHAnsi"/>
          <w:szCs w:val="22"/>
        </w:rPr>
        <w:t>.</w:t>
      </w:r>
    </w:p>
    <w:p w:rsidR="00B249EB" w:rsidRPr="003B744F" w:rsidRDefault="00B249EB" w:rsidP="00B249EB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</w:rPr>
      </w:pPr>
    </w:p>
    <w:p w:rsidR="00B249EB" w:rsidRPr="003B744F" w:rsidRDefault="00B249EB" w:rsidP="00B249EB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B249EB" w:rsidRPr="003B744F" w:rsidRDefault="00B249EB" w:rsidP="00B249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Ing. Henrieta Cherid, +421 37 6408 499, hcherid@ukf.sk</w:t>
      </w:r>
    </w:p>
    <w:p w:rsidR="00B249EB" w:rsidRPr="003B744F" w:rsidRDefault="00B249EB" w:rsidP="00B249EB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B249EB" w:rsidRPr="003B744F" w:rsidRDefault="00B249EB" w:rsidP="00B249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B249EB" w:rsidRPr="003B744F" w:rsidRDefault="00B249EB" w:rsidP="00B249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249EB" w:rsidRPr="003B744F" w:rsidRDefault="00B249EB" w:rsidP="00B249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249EB" w:rsidRPr="003B744F" w:rsidRDefault="00B249EB" w:rsidP="00B249EB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>
        <w:rPr>
          <w:rFonts w:asciiTheme="minorHAnsi" w:hAnsiTheme="minorHAnsi"/>
          <w:sz w:val="22"/>
          <w:szCs w:val="22"/>
          <w:lang w:val="sk-SK"/>
        </w:rPr>
        <w:t>5.5.2021</w:t>
      </w:r>
    </w:p>
    <w:p w:rsidR="00B249EB" w:rsidRPr="006D4005" w:rsidRDefault="00B249EB" w:rsidP="00B249EB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B249EB" w:rsidRPr="003B744F" w:rsidRDefault="00B249EB" w:rsidP="00B249EB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B249EB" w:rsidRPr="003B744F" w:rsidRDefault="00B249EB" w:rsidP="00B249EB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>nehodiace sa vyčiarknuť</w:t>
      </w:r>
    </w:p>
    <w:p w:rsidR="00B249EB" w:rsidRPr="003B744F" w:rsidRDefault="00B249EB" w:rsidP="00B249EB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B249EB" w:rsidRPr="003B744F" w:rsidRDefault="00B249EB" w:rsidP="00B249EB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B249EB" w:rsidRPr="003B744F" w:rsidRDefault="00B249EB" w:rsidP="00B249EB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967FC6" w:rsidRDefault="00967FC6" w:rsidP="00B249EB"/>
    <w:sectPr w:rsidR="00967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042E8A"/>
    <w:multiLevelType w:val="hybridMultilevel"/>
    <w:tmpl w:val="51C460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9EB"/>
    <w:rsid w:val="00967FC6"/>
    <w:rsid w:val="009C47B8"/>
    <w:rsid w:val="00B2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249EB"/>
    <w:pPr>
      <w:spacing w:after="0" w:line="240" w:lineRule="auto"/>
    </w:pPr>
    <w:rPr>
      <w:rFonts w:ascii="Arial" w:eastAsia="Times New Roman" w:hAnsi="Arial"/>
      <w:sz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B249EB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B249EB"/>
    <w:rPr>
      <w:rFonts w:ascii="Arial" w:eastAsia="Times New Roman" w:hAnsi="Arial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B249EB"/>
    <w:rPr>
      <w:b/>
      <w:sz w:val="28"/>
      <w:szCs w:val="28"/>
    </w:rPr>
  </w:style>
  <w:style w:type="paragraph" w:customStyle="1" w:styleId="Default">
    <w:name w:val="Default"/>
    <w:rsid w:val="00B249EB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</w:rPr>
  </w:style>
  <w:style w:type="paragraph" w:styleId="Odsekzoznamu">
    <w:name w:val="List Paragraph"/>
    <w:basedOn w:val="Normlny"/>
    <w:uiPriority w:val="34"/>
    <w:qFormat/>
    <w:rsid w:val="00B249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249EB"/>
    <w:pPr>
      <w:spacing w:after="0" w:line="240" w:lineRule="auto"/>
    </w:pPr>
    <w:rPr>
      <w:rFonts w:ascii="Arial" w:eastAsia="Times New Roman" w:hAnsi="Arial"/>
      <w:sz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B249EB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B249EB"/>
    <w:rPr>
      <w:rFonts w:ascii="Arial" w:eastAsia="Times New Roman" w:hAnsi="Arial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B249EB"/>
    <w:rPr>
      <w:b/>
      <w:sz w:val="28"/>
      <w:szCs w:val="28"/>
    </w:rPr>
  </w:style>
  <w:style w:type="paragraph" w:customStyle="1" w:styleId="Default">
    <w:name w:val="Default"/>
    <w:rsid w:val="00B249EB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</w:rPr>
  </w:style>
  <w:style w:type="paragraph" w:styleId="Odsekzoznamu">
    <w:name w:val="List Paragraph"/>
    <w:basedOn w:val="Normlny"/>
    <w:uiPriority w:val="34"/>
    <w:qFormat/>
    <w:rsid w:val="00B249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 UKF</dc:creator>
  <cp:lastModifiedBy>FF UKF</cp:lastModifiedBy>
  <cp:revision>1</cp:revision>
  <dcterms:created xsi:type="dcterms:W3CDTF">2021-05-04T12:28:00Z</dcterms:created>
  <dcterms:modified xsi:type="dcterms:W3CDTF">2021-05-04T12:30:00Z</dcterms:modified>
</cp:coreProperties>
</file>