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8B7" w:rsidRDefault="00D80806">
      <w:pPr>
        <w:spacing w:after="0"/>
        <w:ind w:right="10"/>
        <w:jc w:val="center"/>
        <w:rPr>
          <w:rFonts w:ascii="Times New Roman" w:eastAsia="Times New Roman" w:hAnsi="Times New Roman" w:cs="Times New Roman"/>
          <w:sz w:val="40"/>
        </w:rPr>
      </w:pPr>
      <w:r>
        <w:rPr>
          <w:rFonts w:ascii="Times New Roman" w:eastAsia="Times New Roman" w:hAnsi="Times New Roman" w:cs="Times New Roman"/>
          <w:b/>
          <w:sz w:val="40"/>
        </w:rPr>
        <w:t>Kolektívna zmluva</w:t>
      </w:r>
      <w:r>
        <w:rPr>
          <w:rFonts w:ascii="Times New Roman" w:eastAsia="Times New Roman" w:hAnsi="Times New Roman" w:cs="Times New Roman"/>
          <w:sz w:val="40"/>
        </w:rPr>
        <w:t xml:space="preserve"> </w:t>
      </w:r>
    </w:p>
    <w:p w:rsidR="00C67826" w:rsidRPr="00C67826" w:rsidRDefault="00923EB6" w:rsidP="00C67826">
      <w:pPr>
        <w:spacing w:after="0"/>
        <w:ind w:right="10"/>
        <w:rPr>
          <w:sz w:val="24"/>
          <w:szCs w:val="24"/>
        </w:rPr>
      </w:pPr>
      <w:r>
        <w:rPr>
          <w:rFonts w:ascii="Times New Roman" w:eastAsia="Times New Roman" w:hAnsi="Times New Roman" w:cs="Times New Roman"/>
          <w:sz w:val="40"/>
        </w:rPr>
        <w:t xml:space="preserve">                              </w:t>
      </w:r>
    </w:p>
    <w:p w:rsidR="005668B7" w:rsidRDefault="00D80806">
      <w:pPr>
        <w:spacing w:after="0"/>
      </w:pPr>
      <w:r>
        <w:rPr>
          <w:rFonts w:ascii="Times New Roman" w:eastAsia="Times New Roman" w:hAnsi="Times New Roman" w:cs="Times New Roman"/>
          <w:b/>
          <w:sz w:val="24"/>
        </w:rPr>
        <w:t xml:space="preserve"> </w:t>
      </w:r>
    </w:p>
    <w:p w:rsidR="005668B7" w:rsidRDefault="00D80806">
      <w:pPr>
        <w:spacing w:after="0"/>
        <w:ind w:right="183"/>
        <w:jc w:val="center"/>
      </w:pPr>
      <w:r>
        <w:rPr>
          <w:rFonts w:ascii="Times New Roman" w:eastAsia="Times New Roman" w:hAnsi="Times New Roman" w:cs="Times New Roman"/>
        </w:rPr>
        <w:t xml:space="preserve">Z m l u v n é   s t r a n y: </w:t>
      </w:r>
    </w:p>
    <w:p w:rsidR="005668B7" w:rsidRDefault="00D80806">
      <w:pPr>
        <w:spacing w:after="0"/>
      </w:pPr>
      <w:r>
        <w:rPr>
          <w:rFonts w:ascii="Times New Roman" w:eastAsia="Times New Roman" w:hAnsi="Times New Roman" w:cs="Times New Roman"/>
          <w:b/>
          <w:sz w:val="24"/>
        </w:rPr>
        <w:t xml:space="preserve"> </w:t>
      </w:r>
    </w:p>
    <w:p w:rsidR="005668B7" w:rsidRDefault="00D80806">
      <w:pPr>
        <w:numPr>
          <w:ilvl w:val="0"/>
          <w:numId w:val="1"/>
        </w:numPr>
        <w:spacing w:after="6" w:line="253" w:lineRule="auto"/>
        <w:ind w:right="2" w:hanging="427"/>
        <w:jc w:val="both"/>
      </w:pPr>
      <w:r>
        <w:rPr>
          <w:rFonts w:ascii="Times New Roman" w:eastAsia="Times New Roman" w:hAnsi="Times New Roman" w:cs="Times New Roman"/>
          <w:sz w:val="24"/>
        </w:rPr>
        <w:t xml:space="preserve">Zmluvná strana - zamestnávateľ: </w:t>
      </w:r>
    </w:p>
    <w:p w:rsidR="005668B7" w:rsidRDefault="00D80806">
      <w:pPr>
        <w:spacing w:after="5" w:line="258" w:lineRule="auto"/>
        <w:ind w:left="-5" w:hanging="10"/>
      </w:pPr>
      <w:r>
        <w:rPr>
          <w:rFonts w:ascii="Times New Roman" w:eastAsia="Times New Roman" w:hAnsi="Times New Roman" w:cs="Times New Roman"/>
          <w:b/>
          <w:sz w:val="24"/>
        </w:rPr>
        <w:t xml:space="preserve">Univerzita Konštantína Filozofa v Nitre </w:t>
      </w:r>
    </w:p>
    <w:p w:rsidR="001E204A" w:rsidRDefault="005048C7">
      <w:pPr>
        <w:spacing w:after="5" w:line="258" w:lineRule="auto"/>
        <w:ind w:left="-5" w:right="7248" w:hanging="10"/>
        <w:rPr>
          <w:rFonts w:ascii="Times New Roman" w:eastAsia="Times New Roman" w:hAnsi="Times New Roman" w:cs="Times New Roman"/>
          <w:b/>
          <w:sz w:val="24"/>
        </w:rPr>
      </w:pPr>
      <w:r>
        <w:rPr>
          <w:rFonts w:ascii="Times New Roman" w:eastAsia="Times New Roman" w:hAnsi="Times New Roman" w:cs="Times New Roman"/>
          <w:b/>
          <w:sz w:val="24"/>
        </w:rPr>
        <w:t>Trieda A. Hlinku 1 949 01</w:t>
      </w:r>
      <w:r w:rsidR="00D80806">
        <w:rPr>
          <w:rFonts w:ascii="Times New Roman" w:eastAsia="Times New Roman" w:hAnsi="Times New Roman" w:cs="Times New Roman"/>
          <w:b/>
          <w:sz w:val="24"/>
        </w:rPr>
        <w:t xml:space="preserve"> Nitra </w:t>
      </w:r>
    </w:p>
    <w:p w:rsidR="005668B7" w:rsidRDefault="00D80806">
      <w:pPr>
        <w:spacing w:after="5" w:line="258" w:lineRule="auto"/>
        <w:ind w:left="-5" w:right="7248" w:hanging="10"/>
      </w:pPr>
      <w:r>
        <w:rPr>
          <w:rFonts w:ascii="Times New Roman" w:eastAsia="Times New Roman" w:hAnsi="Times New Roman" w:cs="Times New Roman"/>
          <w:sz w:val="24"/>
        </w:rPr>
        <w:t xml:space="preserve">IČO: 00157716 </w:t>
      </w:r>
    </w:p>
    <w:p w:rsidR="005668B7" w:rsidRDefault="00D80806">
      <w:pPr>
        <w:spacing w:after="23" w:line="253" w:lineRule="auto"/>
        <w:ind w:left="-5" w:right="469" w:hanging="10"/>
        <w:jc w:val="both"/>
      </w:pPr>
      <w:r>
        <w:rPr>
          <w:rFonts w:ascii="Times New Roman" w:eastAsia="Times New Roman" w:hAnsi="Times New Roman" w:cs="Times New Roman"/>
          <w:sz w:val="24"/>
        </w:rPr>
        <w:t xml:space="preserve">Zastúpená rektorom UKF v Nitre, </w:t>
      </w:r>
      <w:r w:rsidR="00923EB6">
        <w:rPr>
          <w:rFonts w:ascii="Times New Roman" w:eastAsia="Times New Roman" w:hAnsi="Times New Roman" w:cs="Times New Roman"/>
          <w:sz w:val="24"/>
        </w:rPr>
        <w:t>prof. RNDr. Liborom Vozárom</w:t>
      </w:r>
      <w:r>
        <w:rPr>
          <w:rFonts w:ascii="Times New Roman" w:eastAsia="Times New Roman" w:hAnsi="Times New Roman" w:cs="Times New Roman"/>
          <w:sz w:val="24"/>
        </w:rPr>
        <w:t xml:space="preserve">, CSc., štatutárnym orgánom zamestnávateľa (ďalej len „zamestnávateľ“ alebo „UKF“) </w:t>
      </w:r>
    </w:p>
    <w:p w:rsidR="005668B7" w:rsidRDefault="00D80806">
      <w:pPr>
        <w:spacing w:after="0"/>
      </w:pPr>
      <w:r>
        <w:rPr>
          <w:rFonts w:ascii="Times New Roman" w:eastAsia="Times New Roman" w:hAnsi="Times New Roman" w:cs="Times New Roman"/>
          <w:sz w:val="24"/>
        </w:rPr>
        <w:t xml:space="preserve"> </w:t>
      </w:r>
    </w:p>
    <w:p w:rsidR="005668B7" w:rsidRDefault="00D80806">
      <w:pPr>
        <w:spacing w:after="6" w:line="253" w:lineRule="auto"/>
        <w:ind w:left="-5" w:right="2" w:hanging="10"/>
        <w:jc w:val="both"/>
      </w:pPr>
      <w:r>
        <w:rPr>
          <w:rFonts w:ascii="Times New Roman" w:eastAsia="Times New Roman" w:hAnsi="Times New Roman" w:cs="Times New Roman"/>
          <w:sz w:val="24"/>
        </w:rPr>
        <w:t xml:space="preserve">a </w:t>
      </w:r>
    </w:p>
    <w:p w:rsidR="005668B7" w:rsidRDefault="00D80806">
      <w:pPr>
        <w:spacing w:after="0"/>
      </w:pPr>
      <w:r>
        <w:rPr>
          <w:rFonts w:ascii="Times New Roman" w:eastAsia="Times New Roman" w:hAnsi="Times New Roman" w:cs="Times New Roman"/>
          <w:sz w:val="24"/>
        </w:rPr>
        <w:t xml:space="preserve"> </w:t>
      </w:r>
    </w:p>
    <w:p w:rsidR="005668B7" w:rsidRDefault="00D80806">
      <w:pPr>
        <w:numPr>
          <w:ilvl w:val="0"/>
          <w:numId w:val="1"/>
        </w:numPr>
        <w:spacing w:after="6" w:line="253" w:lineRule="auto"/>
        <w:ind w:right="2" w:hanging="427"/>
        <w:jc w:val="both"/>
      </w:pPr>
      <w:r>
        <w:rPr>
          <w:rFonts w:ascii="Times New Roman" w:eastAsia="Times New Roman" w:hAnsi="Times New Roman" w:cs="Times New Roman"/>
          <w:sz w:val="24"/>
        </w:rPr>
        <w:t xml:space="preserve">Zmluvná strana - odborová organizácia: </w:t>
      </w:r>
    </w:p>
    <w:p w:rsidR="005668B7" w:rsidRDefault="00D80806">
      <w:pPr>
        <w:spacing w:after="5" w:line="258" w:lineRule="auto"/>
        <w:ind w:left="-5" w:hanging="10"/>
      </w:pPr>
      <w:r>
        <w:rPr>
          <w:rFonts w:ascii="Times New Roman" w:eastAsia="Times New Roman" w:hAnsi="Times New Roman" w:cs="Times New Roman"/>
          <w:b/>
          <w:sz w:val="24"/>
        </w:rPr>
        <w:t xml:space="preserve">Základná organizácia Odborového zväzu pracovníkov školstva a vedy na Slovensku pri Univerzite Konštantína Filozofa v Nitre </w:t>
      </w:r>
    </w:p>
    <w:p w:rsidR="001E204A" w:rsidRDefault="005048C7">
      <w:pPr>
        <w:spacing w:after="5" w:line="258" w:lineRule="auto"/>
        <w:ind w:left="-5" w:right="7248" w:hanging="10"/>
        <w:rPr>
          <w:rFonts w:ascii="Times New Roman" w:eastAsia="Times New Roman" w:hAnsi="Times New Roman" w:cs="Times New Roman"/>
          <w:b/>
          <w:sz w:val="24"/>
        </w:rPr>
      </w:pPr>
      <w:r>
        <w:rPr>
          <w:rFonts w:ascii="Times New Roman" w:eastAsia="Times New Roman" w:hAnsi="Times New Roman" w:cs="Times New Roman"/>
          <w:b/>
          <w:sz w:val="24"/>
        </w:rPr>
        <w:t>Trieda A. Hlinku 1 949 01</w:t>
      </w:r>
      <w:r w:rsidR="00D80806">
        <w:rPr>
          <w:rFonts w:ascii="Times New Roman" w:eastAsia="Times New Roman" w:hAnsi="Times New Roman" w:cs="Times New Roman"/>
          <w:b/>
          <w:sz w:val="24"/>
        </w:rPr>
        <w:t xml:space="preserve"> Nitra </w:t>
      </w:r>
    </w:p>
    <w:p w:rsidR="005668B7" w:rsidRDefault="00D80806">
      <w:pPr>
        <w:spacing w:after="5" w:line="258" w:lineRule="auto"/>
        <w:ind w:left="-5" w:right="7248" w:hanging="10"/>
      </w:pPr>
      <w:r>
        <w:rPr>
          <w:rFonts w:ascii="Times New Roman" w:eastAsia="Times New Roman" w:hAnsi="Times New Roman" w:cs="Times New Roman"/>
          <w:sz w:val="24"/>
        </w:rPr>
        <w:t xml:space="preserve">IČO: 36100790 </w:t>
      </w:r>
    </w:p>
    <w:p w:rsidR="005668B7" w:rsidRDefault="00D80806">
      <w:pPr>
        <w:spacing w:after="0" w:line="253" w:lineRule="auto"/>
        <w:ind w:left="-5" w:right="179" w:hanging="10"/>
        <w:jc w:val="both"/>
        <w:rPr>
          <w:rFonts w:ascii="Times New Roman" w:eastAsia="Times New Roman" w:hAnsi="Times New Roman" w:cs="Times New Roman"/>
          <w:color w:val="auto"/>
          <w:sz w:val="24"/>
        </w:rPr>
      </w:pPr>
      <w:r>
        <w:rPr>
          <w:rFonts w:ascii="Times New Roman" w:eastAsia="Times New Roman" w:hAnsi="Times New Roman" w:cs="Times New Roman"/>
          <w:sz w:val="24"/>
        </w:rPr>
        <w:t xml:space="preserve">Zastúpená predsedníčkou ZO OZ </w:t>
      </w:r>
      <w:proofErr w:type="spellStart"/>
      <w:r>
        <w:rPr>
          <w:rFonts w:ascii="Times New Roman" w:eastAsia="Times New Roman" w:hAnsi="Times New Roman" w:cs="Times New Roman"/>
          <w:sz w:val="24"/>
        </w:rPr>
        <w:t>PŠaV</w:t>
      </w:r>
      <w:proofErr w:type="spellEnd"/>
      <w:r>
        <w:rPr>
          <w:rFonts w:ascii="Times New Roman" w:eastAsia="Times New Roman" w:hAnsi="Times New Roman" w:cs="Times New Roman"/>
          <w:sz w:val="24"/>
        </w:rPr>
        <w:t xml:space="preserve"> pri UKF v Nitre doc. Gabrielou Jonáškovou, CSc., splnomocnenou na uzatvorenie kolektívnej zmluvy ako štatutárnym orgánom Základnej organizácie Odborového zväzu pracovníkov školstva a vedy na Slovensku pri UKF v Nitre, na základe splnomocnenia Rady ZOOZ </w:t>
      </w:r>
      <w:proofErr w:type="spellStart"/>
      <w:r>
        <w:rPr>
          <w:rFonts w:ascii="Times New Roman" w:eastAsia="Times New Roman" w:hAnsi="Times New Roman" w:cs="Times New Roman"/>
          <w:sz w:val="24"/>
        </w:rPr>
        <w:t>PŠaV</w:t>
      </w:r>
      <w:proofErr w:type="spellEnd"/>
      <w:r>
        <w:rPr>
          <w:rFonts w:ascii="Times New Roman" w:eastAsia="Times New Roman" w:hAnsi="Times New Roman" w:cs="Times New Roman"/>
          <w:sz w:val="24"/>
        </w:rPr>
        <w:t xml:space="preserve"> pri UKF v Nitre, (ďalej len „odborová organizácia“), ktorá ako riadiaci orgán základnej organizácie prijala toto uznesenie na zasadnutí Rady ZO OZ </w:t>
      </w:r>
      <w:proofErr w:type="spellStart"/>
      <w:r>
        <w:rPr>
          <w:rFonts w:ascii="Times New Roman" w:eastAsia="Times New Roman" w:hAnsi="Times New Roman" w:cs="Times New Roman"/>
          <w:sz w:val="24"/>
        </w:rPr>
        <w:t>PŠaV</w:t>
      </w:r>
      <w:proofErr w:type="spellEnd"/>
      <w:r>
        <w:rPr>
          <w:rFonts w:ascii="Times New Roman" w:eastAsia="Times New Roman" w:hAnsi="Times New Roman" w:cs="Times New Roman"/>
          <w:sz w:val="24"/>
        </w:rPr>
        <w:t xml:space="preserve"> pri UKF v Nitre </w:t>
      </w:r>
      <w:r w:rsidR="00BF46D7" w:rsidRPr="00BF46D7">
        <w:rPr>
          <w:rFonts w:ascii="Times New Roman" w:eastAsia="Times New Roman" w:hAnsi="Times New Roman" w:cs="Times New Roman"/>
          <w:color w:val="auto"/>
          <w:sz w:val="24"/>
        </w:rPr>
        <w:t>dňa</w:t>
      </w:r>
      <w:r w:rsidR="0019091C">
        <w:rPr>
          <w:rFonts w:ascii="Times New Roman" w:eastAsia="Times New Roman" w:hAnsi="Times New Roman" w:cs="Times New Roman"/>
          <w:color w:val="auto"/>
          <w:sz w:val="24"/>
        </w:rPr>
        <w:t xml:space="preserve"> </w:t>
      </w:r>
      <w:r w:rsidR="006930AD">
        <w:rPr>
          <w:rFonts w:ascii="Times New Roman" w:eastAsia="Times New Roman" w:hAnsi="Times New Roman" w:cs="Times New Roman"/>
          <w:color w:val="auto"/>
          <w:sz w:val="24"/>
        </w:rPr>
        <w:t>30. novembra 2022.</w:t>
      </w:r>
    </w:p>
    <w:p w:rsidR="001D63A4" w:rsidRDefault="001D63A4">
      <w:pPr>
        <w:spacing w:after="0" w:line="253" w:lineRule="auto"/>
        <w:ind w:left="-5" w:right="179" w:hanging="10"/>
        <w:jc w:val="both"/>
      </w:pPr>
    </w:p>
    <w:p w:rsidR="00C67826" w:rsidRDefault="00D80806" w:rsidP="00D328AC">
      <w:pPr>
        <w:spacing w:after="0"/>
      </w:pPr>
      <w:r>
        <w:rPr>
          <w:rFonts w:ascii="Times New Roman" w:eastAsia="Times New Roman" w:hAnsi="Times New Roman" w:cs="Times New Roman"/>
          <w:sz w:val="24"/>
        </w:rPr>
        <w:t xml:space="preserve"> </w:t>
      </w:r>
    </w:p>
    <w:p w:rsidR="005668B7" w:rsidRDefault="00D80806">
      <w:pPr>
        <w:spacing w:after="0"/>
        <w:ind w:left="10" w:right="180" w:hanging="10"/>
        <w:jc w:val="center"/>
      </w:pPr>
      <w:r>
        <w:rPr>
          <w:rFonts w:ascii="Times New Roman" w:eastAsia="Times New Roman" w:hAnsi="Times New Roman" w:cs="Times New Roman"/>
          <w:b/>
          <w:sz w:val="28"/>
        </w:rPr>
        <w:t xml:space="preserve">I. časť </w:t>
      </w:r>
    </w:p>
    <w:p w:rsidR="005668B7" w:rsidRDefault="00D80806" w:rsidP="00D328AC">
      <w:pPr>
        <w:pStyle w:val="Nadpis1"/>
        <w:spacing w:after="47"/>
        <w:ind w:right="182"/>
      </w:pPr>
      <w:r>
        <w:t xml:space="preserve">Úvodné ustanovenia </w:t>
      </w:r>
      <w:r>
        <w:rPr>
          <w:sz w:val="24"/>
        </w:rPr>
        <w:t xml:space="preserve"> </w:t>
      </w:r>
    </w:p>
    <w:p w:rsidR="00C67826" w:rsidRDefault="00D80806">
      <w:pPr>
        <w:pStyle w:val="Nadpis2"/>
        <w:spacing w:after="152"/>
      </w:pPr>
      <w:r>
        <w:t xml:space="preserve">Článok 1 </w:t>
      </w:r>
    </w:p>
    <w:p w:rsidR="005668B7" w:rsidRDefault="00D80806">
      <w:pPr>
        <w:pStyle w:val="Nadpis2"/>
        <w:spacing w:after="152"/>
      </w:pPr>
      <w:r>
        <w:t>Spôsobilosť zmluvných strán na uzatvorenie kolektívnej zmluvy</w:t>
      </w:r>
      <w:r>
        <w:rPr>
          <w:b w:val="0"/>
        </w:rPr>
        <w:t xml:space="preserve"> </w:t>
      </w:r>
    </w:p>
    <w:p w:rsidR="005668B7" w:rsidRDefault="00D80806" w:rsidP="00923EB6">
      <w:pPr>
        <w:numPr>
          <w:ilvl w:val="0"/>
          <w:numId w:val="2"/>
        </w:numPr>
        <w:spacing w:after="38" w:line="260" w:lineRule="auto"/>
        <w:ind w:right="2" w:hanging="427"/>
        <w:jc w:val="both"/>
      </w:pPr>
      <w:r>
        <w:rPr>
          <w:rFonts w:ascii="Times New Roman" w:eastAsia="Times New Roman" w:hAnsi="Times New Roman" w:cs="Times New Roman"/>
          <w:sz w:val="24"/>
        </w:rPr>
        <w:t xml:space="preserve">Odborová organizácia má právnu subjektivitu podľa zákona číslo 83/1990 Zb.  o združovaní občanov v znení neskorších predpisov a podľa článku 5 ods. 6, prvá veta Stanov Odborového zväzu pracovníkov školstva a vedy na Slovensku schválených </w:t>
      </w:r>
      <w:r w:rsidRPr="00923EB6">
        <w:rPr>
          <w:rFonts w:ascii="Times New Roman" w:eastAsia="Times New Roman" w:hAnsi="Times New Roman" w:cs="Times New Roman"/>
          <w:sz w:val="24"/>
        </w:rPr>
        <w:t>1.</w:t>
      </w:r>
      <w:r w:rsidR="007D0099">
        <w:rPr>
          <w:rFonts w:ascii="Times New Roman" w:eastAsia="Times New Roman" w:hAnsi="Times New Roman" w:cs="Times New Roman"/>
          <w:sz w:val="24"/>
        </w:rPr>
        <w:t xml:space="preserve"> </w:t>
      </w:r>
      <w:r w:rsidRPr="00923EB6">
        <w:rPr>
          <w:rFonts w:ascii="Times New Roman" w:eastAsia="Times New Roman" w:hAnsi="Times New Roman" w:cs="Times New Roman"/>
          <w:sz w:val="24"/>
        </w:rPr>
        <w:t>12.</w:t>
      </w:r>
      <w:r w:rsidR="007D0099">
        <w:rPr>
          <w:rFonts w:ascii="Times New Roman" w:eastAsia="Times New Roman" w:hAnsi="Times New Roman" w:cs="Times New Roman"/>
          <w:sz w:val="24"/>
        </w:rPr>
        <w:t xml:space="preserve"> </w:t>
      </w:r>
      <w:r w:rsidRPr="00923EB6">
        <w:rPr>
          <w:rFonts w:ascii="Times New Roman" w:eastAsia="Times New Roman" w:hAnsi="Times New Roman" w:cs="Times New Roman"/>
          <w:sz w:val="24"/>
        </w:rPr>
        <w:t>1997. Oprávnenie rokovať a uzatvoriť túto kolektívnu zmluvu vyplýva z uznesenia Rady</w:t>
      </w:r>
      <w:r w:rsidR="00923EB6">
        <w:rPr>
          <w:rFonts w:ascii="Times New Roman" w:eastAsia="Times New Roman" w:hAnsi="Times New Roman" w:cs="Times New Roman"/>
          <w:sz w:val="24"/>
        </w:rPr>
        <w:t xml:space="preserve"> odborovej orga</w:t>
      </w:r>
      <w:r w:rsidR="00BF46D7">
        <w:rPr>
          <w:rFonts w:ascii="Times New Roman" w:eastAsia="Times New Roman" w:hAnsi="Times New Roman" w:cs="Times New Roman"/>
          <w:sz w:val="24"/>
        </w:rPr>
        <w:t>nizá</w:t>
      </w:r>
      <w:r w:rsidR="0019091C">
        <w:rPr>
          <w:rFonts w:ascii="Times New Roman" w:eastAsia="Times New Roman" w:hAnsi="Times New Roman" w:cs="Times New Roman"/>
          <w:sz w:val="24"/>
        </w:rPr>
        <w:t xml:space="preserve">cie zo </w:t>
      </w:r>
      <w:r w:rsidR="0019091C" w:rsidRPr="006930AD">
        <w:rPr>
          <w:rFonts w:ascii="Times New Roman" w:eastAsia="Times New Roman" w:hAnsi="Times New Roman" w:cs="Times New Roman"/>
          <w:sz w:val="24"/>
        </w:rPr>
        <w:t xml:space="preserve">dňa </w:t>
      </w:r>
      <w:r w:rsidR="006930AD" w:rsidRPr="006930AD">
        <w:rPr>
          <w:rFonts w:ascii="Times New Roman" w:eastAsia="Times New Roman" w:hAnsi="Times New Roman" w:cs="Times New Roman"/>
          <w:sz w:val="24"/>
        </w:rPr>
        <w:t>30.</w:t>
      </w:r>
      <w:r w:rsidR="007D0099">
        <w:rPr>
          <w:rFonts w:ascii="Times New Roman" w:eastAsia="Times New Roman" w:hAnsi="Times New Roman" w:cs="Times New Roman"/>
          <w:sz w:val="24"/>
        </w:rPr>
        <w:t xml:space="preserve"> </w:t>
      </w:r>
      <w:r w:rsidR="006930AD" w:rsidRPr="006930AD">
        <w:rPr>
          <w:rFonts w:ascii="Times New Roman" w:eastAsia="Times New Roman" w:hAnsi="Times New Roman" w:cs="Times New Roman"/>
          <w:sz w:val="24"/>
        </w:rPr>
        <w:t>novembra 2022</w:t>
      </w:r>
      <w:r w:rsidRPr="006930AD">
        <w:rPr>
          <w:rFonts w:ascii="Times New Roman" w:eastAsia="Times New Roman" w:hAnsi="Times New Roman" w:cs="Times New Roman"/>
          <w:sz w:val="24"/>
        </w:rPr>
        <w:t>,  ktorým</w:t>
      </w:r>
      <w:r w:rsidRPr="00923EB6">
        <w:rPr>
          <w:rFonts w:ascii="Times New Roman" w:eastAsia="Times New Roman" w:hAnsi="Times New Roman" w:cs="Times New Roman"/>
          <w:sz w:val="24"/>
        </w:rPr>
        <w:t xml:space="preserve"> Rada  ako riadiaci orgán ZO, splnomocnila na uzatvorenie kolektívnej zmluvy štatutárny orgán, predsedníčku odborovej organizácie pani  doc. Gabrielu </w:t>
      </w:r>
      <w:proofErr w:type="spellStart"/>
      <w:r w:rsidRPr="00923EB6">
        <w:rPr>
          <w:rFonts w:ascii="Times New Roman" w:eastAsia="Times New Roman" w:hAnsi="Times New Roman" w:cs="Times New Roman"/>
          <w:sz w:val="24"/>
        </w:rPr>
        <w:t>Jonáškovú</w:t>
      </w:r>
      <w:proofErr w:type="spellEnd"/>
      <w:r w:rsidRPr="00923EB6">
        <w:rPr>
          <w:rFonts w:ascii="Times New Roman" w:eastAsia="Times New Roman" w:hAnsi="Times New Roman" w:cs="Times New Roman"/>
          <w:sz w:val="24"/>
        </w:rPr>
        <w:t xml:space="preserve">, CSc.  </w:t>
      </w:r>
    </w:p>
    <w:p w:rsidR="00C67826" w:rsidRPr="00C67826" w:rsidRDefault="00D80806">
      <w:pPr>
        <w:numPr>
          <w:ilvl w:val="0"/>
          <w:numId w:val="2"/>
        </w:numPr>
        <w:spacing w:after="15" w:line="253" w:lineRule="auto"/>
        <w:ind w:right="2" w:hanging="427"/>
        <w:jc w:val="both"/>
      </w:pPr>
      <w:r>
        <w:rPr>
          <w:rFonts w:ascii="Times New Roman" w:eastAsia="Times New Roman" w:hAnsi="Times New Roman" w:cs="Times New Roman"/>
          <w:sz w:val="24"/>
        </w:rPr>
        <w:t xml:space="preserve">Univerzita Konštantína Filozofa v Nitre, zamestnávateľ má právnu subjektivitu vyplývajúcu zo zákona (zák. č. 131/2002 Z. z. o vysokých školách a o zmene a doplnení niektorých zákonov a v znení neskorších predpisov). Oprávnenie zástupcu zamestnávateľa pána </w:t>
      </w:r>
      <w:r w:rsidR="00923EB6">
        <w:rPr>
          <w:rFonts w:ascii="Times New Roman" w:eastAsia="Times New Roman" w:hAnsi="Times New Roman" w:cs="Times New Roman"/>
          <w:sz w:val="24"/>
        </w:rPr>
        <w:t>prof. RNDr. Libora Vozára</w:t>
      </w:r>
      <w:r>
        <w:rPr>
          <w:rFonts w:ascii="Times New Roman" w:eastAsia="Times New Roman" w:hAnsi="Times New Roman" w:cs="Times New Roman"/>
          <w:sz w:val="24"/>
        </w:rPr>
        <w:t>, CSc., rektora UKF v Nitre, ktorý je štatutárnym orgánom zamestnávateľa, rokovať a uzatvoriť túto kolektívnu zmluvu, vyplýva z jeho funkcie.</w:t>
      </w:r>
      <w:r>
        <w:rPr>
          <w:rFonts w:ascii="Times New Roman" w:eastAsia="Times New Roman" w:hAnsi="Times New Roman" w:cs="Times New Roman"/>
          <w:b/>
          <w:sz w:val="24"/>
        </w:rPr>
        <w:t xml:space="preserve"> </w:t>
      </w:r>
    </w:p>
    <w:p w:rsidR="005668B7" w:rsidRDefault="00D80806" w:rsidP="00C67826">
      <w:pPr>
        <w:spacing w:after="15" w:line="253" w:lineRule="auto"/>
        <w:ind w:right="2"/>
        <w:jc w:val="both"/>
      </w:pPr>
      <w:r>
        <w:rPr>
          <w:rFonts w:ascii="Times New Roman" w:eastAsia="Times New Roman" w:hAnsi="Times New Roman" w:cs="Times New Roman"/>
          <w:b/>
          <w:sz w:val="24"/>
        </w:rPr>
        <w:t xml:space="preserve"> </w:t>
      </w:r>
    </w:p>
    <w:p w:rsidR="005668B7" w:rsidRDefault="00D80806">
      <w:pPr>
        <w:spacing w:after="0"/>
        <w:ind w:left="427"/>
      </w:pPr>
      <w:r>
        <w:rPr>
          <w:rFonts w:ascii="Times New Roman" w:eastAsia="Times New Roman" w:hAnsi="Times New Roman" w:cs="Times New Roman"/>
          <w:b/>
          <w:sz w:val="24"/>
        </w:rPr>
        <w:lastRenderedPageBreak/>
        <w:t xml:space="preserve"> </w:t>
      </w:r>
    </w:p>
    <w:p w:rsidR="005668B7" w:rsidRDefault="00D80806">
      <w:pPr>
        <w:spacing w:after="0"/>
        <w:ind w:left="10" w:right="5" w:hanging="10"/>
        <w:jc w:val="center"/>
      </w:pPr>
      <w:r>
        <w:rPr>
          <w:rFonts w:ascii="Times New Roman" w:eastAsia="Times New Roman" w:hAnsi="Times New Roman" w:cs="Times New Roman"/>
          <w:b/>
          <w:sz w:val="24"/>
        </w:rPr>
        <w:t xml:space="preserve">Článok  2 </w:t>
      </w:r>
    </w:p>
    <w:p w:rsidR="005668B7" w:rsidRDefault="00D80806">
      <w:pPr>
        <w:pStyle w:val="Nadpis2"/>
        <w:spacing w:after="96" w:line="258" w:lineRule="auto"/>
        <w:ind w:right="7"/>
      </w:pPr>
      <w:r>
        <w:t>Uznanie zmluvných strán</w:t>
      </w:r>
      <w:r>
        <w:rPr>
          <w:b w:val="0"/>
        </w:rPr>
        <w:t xml:space="preserve"> </w:t>
      </w:r>
    </w:p>
    <w:p w:rsidR="005668B7" w:rsidRDefault="00D80806">
      <w:pPr>
        <w:spacing w:after="105" w:line="253" w:lineRule="auto"/>
        <w:ind w:left="-5" w:right="2" w:hanging="10"/>
        <w:jc w:val="both"/>
      </w:pPr>
      <w:r>
        <w:rPr>
          <w:rFonts w:ascii="Times New Roman" w:eastAsia="Times New Roman" w:hAnsi="Times New Roman" w:cs="Times New Roman"/>
          <w:sz w:val="24"/>
        </w:rPr>
        <w:t xml:space="preserve">Univerzita Konštantína Filozofa v Nitre a Základná organizácia Odborového zväzu pracovníkov školstva a vedy na Slovensku pri UKF v Nitre (ďalej len „zmluvné strany“) sa navzájom uznávajú ako zmluvní partneri na uzatvorenie tejto kolektívnej zmluvy v zmysle všeobecne záväzných právnych predpisov. </w:t>
      </w:r>
    </w:p>
    <w:p w:rsidR="005668B7" w:rsidRDefault="00D80806">
      <w:pPr>
        <w:spacing w:after="179"/>
      </w:pPr>
      <w:r>
        <w:rPr>
          <w:rFonts w:ascii="Times New Roman" w:eastAsia="Times New Roman" w:hAnsi="Times New Roman" w:cs="Times New Roman"/>
          <w:sz w:val="24"/>
        </w:rPr>
        <w:t xml:space="preserve"> </w:t>
      </w:r>
    </w:p>
    <w:p w:rsidR="00C67826" w:rsidRDefault="00D80806">
      <w:pPr>
        <w:pStyle w:val="Nadpis2"/>
        <w:spacing w:after="140"/>
        <w:ind w:right="7"/>
      </w:pPr>
      <w:r>
        <w:t xml:space="preserve">Článok 3 </w:t>
      </w:r>
    </w:p>
    <w:p w:rsidR="005668B7" w:rsidRDefault="00D80806">
      <w:pPr>
        <w:pStyle w:val="Nadpis2"/>
        <w:spacing w:after="140"/>
        <w:ind w:right="7"/>
      </w:pPr>
      <w:r>
        <w:t>Pôsobnosť, platnosť a účinnosť kolektívnej zmluvy</w:t>
      </w:r>
      <w:r>
        <w:rPr>
          <w:b w:val="0"/>
        </w:rPr>
        <w:t xml:space="preserve"> </w:t>
      </w:r>
    </w:p>
    <w:p w:rsidR="005668B7" w:rsidRDefault="00D80806" w:rsidP="00C67826">
      <w:pPr>
        <w:numPr>
          <w:ilvl w:val="0"/>
          <w:numId w:val="3"/>
        </w:numPr>
        <w:spacing w:after="6" w:line="253" w:lineRule="auto"/>
        <w:ind w:hanging="427"/>
        <w:jc w:val="both"/>
      </w:pPr>
      <w:r>
        <w:rPr>
          <w:rFonts w:ascii="Times New Roman" w:eastAsia="Times New Roman" w:hAnsi="Times New Roman" w:cs="Times New Roman"/>
          <w:sz w:val="24"/>
        </w:rPr>
        <w:t xml:space="preserve">Táto kolektívna zmluva (ďalej len „KZ“) upravuje pracovné podmienky a podmienky </w:t>
      </w:r>
    </w:p>
    <w:p w:rsidR="005668B7" w:rsidRDefault="00D80806" w:rsidP="00C67826">
      <w:pPr>
        <w:spacing w:after="170" w:line="260" w:lineRule="auto"/>
        <w:ind w:left="427"/>
        <w:jc w:val="both"/>
      </w:pPr>
      <w:r>
        <w:rPr>
          <w:rFonts w:ascii="Times New Roman" w:eastAsia="Times New Roman" w:hAnsi="Times New Roman" w:cs="Times New Roman"/>
          <w:sz w:val="24"/>
        </w:rPr>
        <w:t xml:space="preserve">zamestnávania, individuálne a kolektívne vzťahy medzi zamestnávateľom a jeho zamestnancami, práva a povinnosti  zmluvných strán.  </w:t>
      </w:r>
    </w:p>
    <w:p w:rsidR="005668B7" w:rsidRDefault="00D80806">
      <w:pPr>
        <w:numPr>
          <w:ilvl w:val="0"/>
          <w:numId w:val="3"/>
        </w:numPr>
        <w:spacing w:after="166" w:line="260" w:lineRule="auto"/>
        <w:ind w:hanging="427"/>
        <w:jc w:val="both"/>
      </w:pPr>
      <w:r>
        <w:rPr>
          <w:rFonts w:ascii="Times New Roman" w:eastAsia="Times New Roman" w:hAnsi="Times New Roman" w:cs="Times New Roman"/>
          <w:sz w:val="24"/>
        </w:rPr>
        <w:t xml:space="preserve">Táto KZ je záväzná pre zmluvné strany a zamestnancov, ktorí sú u zamestnávateľa  v pracovnom pomere, okrem zamestnancov zamestnávateľa, ktorí u neho pracujú na  základe dohody o pracovnej činnosti, dohody o vykonaní práce a dohody o brigádnickej práci študentov. </w:t>
      </w:r>
    </w:p>
    <w:p w:rsidR="005668B7" w:rsidRDefault="00D80806">
      <w:pPr>
        <w:numPr>
          <w:ilvl w:val="0"/>
          <w:numId w:val="3"/>
        </w:numPr>
        <w:spacing w:after="92" w:line="260" w:lineRule="auto"/>
        <w:ind w:hanging="427"/>
        <w:jc w:val="both"/>
      </w:pPr>
      <w:r>
        <w:rPr>
          <w:rFonts w:ascii="Times New Roman" w:eastAsia="Times New Roman" w:hAnsi="Times New Roman" w:cs="Times New Roman"/>
          <w:sz w:val="24"/>
        </w:rPr>
        <w:t>Táto KZ je platná dňom jej podpisu zmluvnými stranami. Účinnosť tejto K</w:t>
      </w:r>
      <w:r w:rsidR="00923EB6">
        <w:rPr>
          <w:rFonts w:ascii="Times New Roman" w:eastAsia="Times New Roman" w:hAnsi="Times New Roman" w:cs="Times New Roman"/>
          <w:sz w:val="24"/>
        </w:rPr>
        <w:t xml:space="preserve">Z sa začína dňom 1. </w:t>
      </w:r>
      <w:r w:rsidR="005048C7">
        <w:rPr>
          <w:rFonts w:ascii="Times New Roman" w:eastAsia="Times New Roman" w:hAnsi="Times New Roman" w:cs="Times New Roman"/>
          <w:sz w:val="24"/>
        </w:rPr>
        <w:t>januára 2023</w:t>
      </w:r>
      <w:r>
        <w:rPr>
          <w:rFonts w:ascii="Times New Roman" w:eastAsia="Times New Roman" w:hAnsi="Times New Roman" w:cs="Times New Roman"/>
          <w:sz w:val="24"/>
        </w:rPr>
        <w:t xml:space="preserve">. Účinnosť KZ </w:t>
      </w:r>
      <w:r w:rsidR="005048C7">
        <w:rPr>
          <w:rFonts w:ascii="Times New Roman" w:eastAsia="Times New Roman" w:hAnsi="Times New Roman" w:cs="Times New Roman"/>
          <w:sz w:val="24"/>
        </w:rPr>
        <w:t>končí dňom 31.decembra 2026</w:t>
      </w:r>
      <w:r>
        <w:rPr>
          <w:rFonts w:ascii="Times New Roman" w:eastAsia="Times New Roman" w:hAnsi="Times New Roman" w:cs="Times New Roman"/>
          <w:sz w:val="24"/>
        </w:rPr>
        <w:t xml:space="preserve">.  </w:t>
      </w:r>
    </w:p>
    <w:p w:rsidR="005668B7" w:rsidRDefault="00D80806">
      <w:pPr>
        <w:spacing w:after="191"/>
        <w:ind w:left="46"/>
        <w:jc w:val="center"/>
      </w:pPr>
      <w:r>
        <w:rPr>
          <w:rFonts w:ascii="Times New Roman" w:eastAsia="Times New Roman" w:hAnsi="Times New Roman" w:cs="Times New Roman"/>
          <w:b/>
        </w:rPr>
        <w:t xml:space="preserve"> </w:t>
      </w:r>
    </w:p>
    <w:p w:rsidR="005668B7" w:rsidRDefault="00D80806">
      <w:pPr>
        <w:pStyle w:val="Nadpis2"/>
        <w:ind w:right="7"/>
      </w:pPr>
      <w:r>
        <w:t xml:space="preserve">Článok 4 </w:t>
      </w:r>
    </w:p>
    <w:p w:rsidR="00C67826" w:rsidRDefault="00D80806">
      <w:pPr>
        <w:spacing w:after="154" w:line="260" w:lineRule="auto"/>
        <w:ind w:left="-15" w:firstLine="3228"/>
        <w:jc w:val="both"/>
        <w:rPr>
          <w:rFonts w:ascii="Times New Roman" w:eastAsia="Times New Roman" w:hAnsi="Times New Roman" w:cs="Times New Roman"/>
          <w:b/>
          <w:sz w:val="24"/>
        </w:rPr>
      </w:pPr>
      <w:r>
        <w:rPr>
          <w:rFonts w:ascii="Times New Roman" w:eastAsia="Times New Roman" w:hAnsi="Times New Roman" w:cs="Times New Roman"/>
          <w:b/>
          <w:sz w:val="24"/>
        </w:rPr>
        <w:t>Zmena kolektívnej zmluvy</w:t>
      </w:r>
    </w:p>
    <w:p w:rsidR="0061158E" w:rsidRPr="0061158E" w:rsidRDefault="00D80806" w:rsidP="0061158E">
      <w:pPr>
        <w:pStyle w:val="Odsekzoznamu"/>
        <w:numPr>
          <w:ilvl w:val="0"/>
          <w:numId w:val="37"/>
        </w:numPr>
        <w:spacing w:after="154" w:line="260" w:lineRule="auto"/>
        <w:ind w:left="567"/>
        <w:jc w:val="both"/>
      </w:pPr>
      <w:r w:rsidRPr="00C67826">
        <w:rPr>
          <w:rFonts w:ascii="Times New Roman" w:eastAsia="Times New Roman" w:hAnsi="Times New Roman" w:cs="Times New Roman"/>
          <w:sz w:val="24"/>
        </w:rPr>
        <w:t>KZ a jej rozsah sa môžu meniť len po dohode zmluvných strán, na základe písomného návrhu na zmenu KZ jednou zo zmluvných strán. Dohodnuté zmeny sa označia ako „doplnok ku KZ“ a číslujú sa v chronologickom poradí</w:t>
      </w:r>
      <w:r w:rsidR="0019091C">
        <w:rPr>
          <w:rFonts w:ascii="Times New Roman" w:eastAsia="Times New Roman" w:hAnsi="Times New Roman" w:cs="Times New Roman"/>
          <w:sz w:val="24"/>
        </w:rPr>
        <w:t>,</w:t>
      </w:r>
      <w:r w:rsidRPr="00C67826">
        <w:rPr>
          <w:rFonts w:ascii="Times New Roman" w:eastAsia="Times New Roman" w:hAnsi="Times New Roman" w:cs="Times New Roman"/>
          <w:sz w:val="24"/>
        </w:rPr>
        <w:t xml:space="preserve"> v akom sú uzatvorené.</w:t>
      </w:r>
    </w:p>
    <w:p w:rsidR="0061158E" w:rsidRPr="0061158E" w:rsidRDefault="0061158E" w:rsidP="0061158E">
      <w:pPr>
        <w:pStyle w:val="Odsekzoznamu"/>
        <w:spacing w:after="154" w:line="260" w:lineRule="auto"/>
        <w:ind w:left="567"/>
        <w:jc w:val="both"/>
      </w:pPr>
    </w:p>
    <w:p w:rsidR="00C67826" w:rsidRDefault="00D80806" w:rsidP="004F4084">
      <w:pPr>
        <w:pStyle w:val="Odsekzoznamu"/>
        <w:numPr>
          <w:ilvl w:val="0"/>
          <w:numId w:val="37"/>
        </w:numPr>
        <w:spacing w:after="154" w:line="260" w:lineRule="auto"/>
        <w:ind w:left="567"/>
        <w:jc w:val="both"/>
      </w:pPr>
      <w:r w:rsidRPr="00C67826">
        <w:rPr>
          <w:rFonts w:ascii="Times New Roman" w:eastAsia="Times New Roman" w:hAnsi="Times New Roman" w:cs="Times New Roman"/>
          <w:sz w:val="24"/>
        </w:rPr>
        <w:t xml:space="preserve"> </w:t>
      </w:r>
      <w:r w:rsidRPr="0061158E">
        <w:rPr>
          <w:rFonts w:ascii="Times New Roman" w:eastAsia="Times New Roman" w:hAnsi="Times New Roman" w:cs="Times New Roman"/>
          <w:sz w:val="24"/>
        </w:rPr>
        <w:t xml:space="preserve">Zmluvné strany sa zaväzujú doplnkom ku KZ zmeniť ustanovenia KZ, ak to ustanoví všeobecne záväzný právny predpis, ako aj ustanovenia KZ, ktoré zakladajú finančné nároky nad rámec tarifných platov, a to v závislosti od prideleného rozpočtu. Zmluvné strany môžu po vzájomnej dohode doplnkom k tejto KZ zmeniť aj iné ustanovenia tejto KZ bez obmedzenia. Každá zo zmluvných strán môže písomne navrhnúť rokovanie o zmene alebo neplnení tejto KZ, jej súčastí a dodatkov. O návrhu na rokovanie je vyzvaná strana povinná začať rokovať do 7 dní odo dňa predloženia takéhoto  návrhu navrhujúcou stranou. </w:t>
      </w:r>
    </w:p>
    <w:p w:rsidR="00C67826" w:rsidRPr="00C67826" w:rsidRDefault="00D80806">
      <w:pPr>
        <w:pStyle w:val="Nadpis1"/>
        <w:spacing w:after="77"/>
        <w:ind w:right="10"/>
        <w:rPr>
          <w:szCs w:val="28"/>
        </w:rPr>
      </w:pPr>
      <w:r w:rsidRPr="00C67826">
        <w:rPr>
          <w:szCs w:val="28"/>
        </w:rPr>
        <w:t>II. časť</w:t>
      </w:r>
    </w:p>
    <w:p w:rsidR="005668B7" w:rsidRPr="00D328AC" w:rsidRDefault="00D80806" w:rsidP="00D328AC">
      <w:pPr>
        <w:pStyle w:val="Nadpis1"/>
        <w:spacing w:after="77"/>
        <w:ind w:right="10"/>
        <w:rPr>
          <w:szCs w:val="28"/>
        </w:rPr>
      </w:pPr>
      <w:r w:rsidRPr="00C67826">
        <w:rPr>
          <w:szCs w:val="28"/>
        </w:rPr>
        <w:t xml:space="preserve">  Pracovne právne vzťahy, nároky a práva zamestnancov </w:t>
      </w:r>
      <w:r>
        <w:rPr>
          <w:sz w:val="24"/>
        </w:rPr>
        <w:t xml:space="preserve"> </w:t>
      </w:r>
    </w:p>
    <w:p w:rsidR="00C67826" w:rsidRPr="00C67826" w:rsidRDefault="00D80806">
      <w:pPr>
        <w:pStyle w:val="Nadpis2"/>
        <w:spacing w:after="172"/>
        <w:ind w:right="5"/>
      </w:pPr>
      <w:r w:rsidRPr="00C67826">
        <w:t xml:space="preserve"> Článok 5</w:t>
      </w:r>
    </w:p>
    <w:p w:rsidR="005668B7" w:rsidRDefault="00D80806">
      <w:pPr>
        <w:pStyle w:val="Nadpis2"/>
        <w:spacing w:after="172"/>
        <w:ind w:right="5"/>
      </w:pPr>
      <w:r>
        <w:t xml:space="preserve"> Základné povinnosti zamestnávateľa a zamestnancov</w:t>
      </w:r>
      <w:r>
        <w:rPr>
          <w:b w:val="0"/>
        </w:rPr>
        <w:t xml:space="preserve"> </w:t>
      </w:r>
    </w:p>
    <w:p w:rsidR="005668B7" w:rsidRDefault="00D80806">
      <w:pPr>
        <w:numPr>
          <w:ilvl w:val="0"/>
          <w:numId w:val="4"/>
        </w:numPr>
        <w:spacing w:after="117" w:line="260" w:lineRule="auto"/>
        <w:ind w:hanging="427"/>
        <w:jc w:val="both"/>
      </w:pPr>
      <w:r>
        <w:rPr>
          <w:rFonts w:ascii="Times New Roman" w:eastAsia="Times New Roman" w:hAnsi="Times New Roman" w:cs="Times New Roman"/>
          <w:sz w:val="24"/>
        </w:rPr>
        <w:t xml:space="preserve">Zamestnávateľ je povinný prideľovať zamestnancovi prácu podľa pracovnej zmluvy, platiť mu za vykonanú prácu mzdu, utvárať podmienky na plnenie pracovných úloh  a dodržiavať </w:t>
      </w:r>
      <w:r>
        <w:rPr>
          <w:rFonts w:ascii="Times New Roman" w:eastAsia="Times New Roman" w:hAnsi="Times New Roman" w:cs="Times New Roman"/>
          <w:sz w:val="24"/>
        </w:rPr>
        <w:lastRenderedPageBreak/>
        <w:t xml:space="preserve">ostatné pracovné podmienky ustanovené právnymi predpismi, kolektívnou zmluvou a pracovnou zmluvou. </w:t>
      </w:r>
    </w:p>
    <w:p w:rsidR="005668B7" w:rsidRDefault="00D80806">
      <w:pPr>
        <w:numPr>
          <w:ilvl w:val="0"/>
          <w:numId w:val="4"/>
        </w:numPr>
        <w:spacing w:after="117" w:line="320" w:lineRule="auto"/>
        <w:ind w:hanging="427"/>
        <w:jc w:val="both"/>
      </w:pPr>
      <w:r>
        <w:rPr>
          <w:rFonts w:ascii="Times New Roman" w:eastAsia="Times New Roman" w:hAnsi="Times New Roman" w:cs="Times New Roman"/>
          <w:sz w:val="24"/>
        </w:rPr>
        <w:t xml:space="preserve">Zamestnanec je povinný podľa pokynov zamestnávateľa vykonávať práce osobne podľa pracovnej zmluvy v určenom pracovnom čase a dodržiavať pracovnú disciplínu. </w:t>
      </w:r>
    </w:p>
    <w:p w:rsidR="005668B7" w:rsidRDefault="00D80806">
      <w:pPr>
        <w:numPr>
          <w:ilvl w:val="0"/>
          <w:numId w:val="4"/>
        </w:numPr>
        <w:spacing w:after="150" w:line="260" w:lineRule="auto"/>
        <w:ind w:hanging="427"/>
        <w:jc w:val="both"/>
      </w:pPr>
      <w:r>
        <w:rPr>
          <w:rFonts w:ascii="Times New Roman" w:eastAsia="Times New Roman" w:hAnsi="Times New Roman" w:cs="Times New Roman"/>
          <w:sz w:val="24"/>
        </w:rPr>
        <w:t xml:space="preserve">Pri nástupe do zamestnania je zamestnávateľ povinný zamestnanca oboznámiť  s pracovným poriadkom, s kolektívnou zmluvou,  s právnymi predpismi vzťahujúcimi sa na prácu ním vykonávanú, s právnymi predpismi a ostatnými predpismi na zaistenie bezpečnosti a ochrany zdravia pri práci, ktoré musí zamestnanec pri svojej práci dodržiavať, a s ustanoveniami o zásade rovnakého zaobchádzania.   </w:t>
      </w:r>
    </w:p>
    <w:p w:rsidR="005668B7" w:rsidRDefault="00D80806">
      <w:pPr>
        <w:numPr>
          <w:ilvl w:val="0"/>
          <w:numId w:val="4"/>
        </w:numPr>
        <w:spacing w:after="150" w:line="253" w:lineRule="auto"/>
        <w:ind w:hanging="427"/>
        <w:jc w:val="both"/>
      </w:pPr>
      <w:r>
        <w:rPr>
          <w:rFonts w:ascii="Times New Roman" w:eastAsia="Times New Roman" w:hAnsi="Times New Roman" w:cs="Times New Roman"/>
          <w:sz w:val="24"/>
        </w:rPr>
        <w:t xml:space="preserve">Zamestnávateľ nesmie posudzovať ako nesplnenie povinnosti, ak zamestnanec odmietne vykonať prácu alebo splniť pokyn, ktoré sú v rozpore so všeobecne záväznými právnymi predpismi alebo s dobrými mravmi,  alebo bezprostredne a vážne ohrozujú život alebo zdravie zamestnanca alebo iných osôb. </w:t>
      </w:r>
    </w:p>
    <w:p w:rsidR="005668B7" w:rsidRDefault="00D80806">
      <w:pPr>
        <w:numPr>
          <w:ilvl w:val="0"/>
          <w:numId w:val="4"/>
        </w:numPr>
        <w:spacing w:after="90" w:line="260" w:lineRule="auto"/>
        <w:ind w:hanging="427"/>
        <w:jc w:val="both"/>
      </w:pPr>
      <w:r>
        <w:rPr>
          <w:rFonts w:ascii="Times New Roman" w:eastAsia="Times New Roman" w:hAnsi="Times New Roman" w:cs="Times New Roman"/>
          <w:sz w:val="24"/>
        </w:rPr>
        <w:t>Zamestnávateľ môže v zmysle § 48 ods. 4 písm. d) zákona č. 311/2001 Z. z. (Záko</w:t>
      </w:r>
      <w:r w:rsidR="00C67826">
        <w:rPr>
          <w:rFonts w:ascii="Times New Roman" w:eastAsia="Times New Roman" w:hAnsi="Times New Roman" w:cs="Times New Roman"/>
          <w:sz w:val="24"/>
        </w:rPr>
        <w:t>n</w:t>
      </w:r>
      <w:r>
        <w:rPr>
          <w:rFonts w:ascii="Times New Roman" w:eastAsia="Times New Roman" w:hAnsi="Times New Roman" w:cs="Times New Roman"/>
          <w:sz w:val="24"/>
        </w:rPr>
        <w:t xml:space="preserve">ník práce) v znení neskorších predpisov (ďalej len „ZP“) opätovne dohodnúť pracovný pomer na určitú dobu do dvoch rokov alebo nad dva roky s vrátnikom a strážnikom počas zastupovania zamestnancov z dôvodu čerpania dovolenky. </w:t>
      </w:r>
    </w:p>
    <w:p w:rsidR="005668B7" w:rsidRDefault="00D80806">
      <w:pPr>
        <w:spacing w:after="191"/>
        <w:ind w:left="46"/>
        <w:jc w:val="center"/>
      </w:pPr>
      <w:r>
        <w:rPr>
          <w:rFonts w:ascii="Times New Roman" w:eastAsia="Times New Roman" w:hAnsi="Times New Roman" w:cs="Times New Roman"/>
          <w:b/>
        </w:rPr>
        <w:t xml:space="preserve"> </w:t>
      </w:r>
    </w:p>
    <w:p w:rsidR="00C67826" w:rsidRDefault="00D80806">
      <w:pPr>
        <w:pStyle w:val="Nadpis2"/>
        <w:spacing w:after="174"/>
        <w:ind w:right="7"/>
      </w:pPr>
      <w:r>
        <w:t xml:space="preserve">Článok 6 </w:t>
      </w:r>
    </w:p>
    <w:p w:rsidR="005668B7" w:rsidRDefault="00D80806">
      <w:pPr>
        <w:pStyle w:val="Nadpis2"/>
        <w:spacing w:after="174"/>
        <w:ind w:right="7"/>
      </w:pPr>
      <w:r>
        <w:t>Zásady hodnotenia a kritériá pre prideľovanie mzdových prostriedkov</w:t>
      </w:r>
      <w:r>
        <w:rPr>
          <w:b w:val="0"/>
        </w:rPr>
        <w:t xml:space="preserve"> </w:t>
      </w:r>
    </w:p>
    <w:p w:rsidR="005668B7" w:rsidRDefault="00D80806">
      <w:pPr>
        <w:numPr>
          <w:ilvl w:val="0"/>
          <w:numId w:val="5"/>
        </w:numPr>
        <w:spacing w:after="117" w:line="260" w:lineRule="auto"/>
        <w:ind w:right="2" w:hanging="427"/>
        <w:jc w:val="both"/>
      </w:pPr>
      <w:r>
        <w:rPr>
          <w:rFonts w:ascii="Times New Roman" w:eastAsia="Times New Roman" w:hAnsi="Times New Roman" w:cs="Times New Roman"/>
          <w:sz w:val="24"/>
        </w:rPr>
        <w:t xml:space="preserve">Zamestnávateľ vypracuje metodiku rozdeľovania dotácie zo štátneho rozpočtu  na mzdy na jednotlivé organizačné súčasti UKF. </w:t>
      </w:r>
    </w:p>
    <w:p w:rsidR="005668B7" w:rsidRDefault="00D80806">
      <w:pPr>
        <w:numPr>
          <w:ilvl w:val="0"/>
          <w:numId w:val="5"/>
        </w:numPr>
        <w:spacing w:after="183" w:line="253" w:lineRule="auto"/>
        <w:ind w:right="2" w:hanging="427"/>
        <w:jc w:val="both"/>
      </w:pPr>
      <w:r>
        <w:rPr>
          <w:rFonts w:ascii="Times New Roman" w:eastAsia="Times New Roman" w:hAnsi="Times New Roman" w:cs="Times New Roman"/>
          <w:sz w:val="24"/>
        </w:rPr>
        <w:t xml:space="preserve">Rektor UKF v Nitre alebo ním poverený vedúci zamestnanec bude informovať všetkých zamestnancov prostredníctvom vedúcich pracovísk o výške pridelených mzdových prostriedkov na všetky organizačné súčasti UKF. </w:t>
      </w:r>
    </w:p>
    <w:p w:rsidR="005668B7" w:rsidRDefault="00D80806">
      <w:pPr>
        <w:numPr>
          <w:ilvl w:val="0"/>
          <w:numId w:val="5"/>
        </w:numPr>
        <w:spacing w:after="117" w:line="260" w:lineRule="auto"/>
        <w:ind w:right="2" w:hanging="427"/>
        <w:jc w:val="both"/>
      </w:pPr>
      <w:r>
        <w:rPr>
          <w:rFonts w:ascii="Times New Roman" w:eastAsia="Times New Roman" w:hAnsi="Times New Roman" w:cs="Times New Roman"/>
          <w:sz w:val="24"/>
        </w:rPr>
        <w:t xml:space="preserve">Prípadná úspora mzdových prostriedkov dosiahnutá zvýšením pracovného zaťaženia členov kolektívu z dôvodu krátkodobého študijného pobytu, dlhodobej práceneschopnosti alebo dočasne neobsadeného pracovného miesta nad stanovenú mieru, sa ponechá na dotknutej organizačnej súčasti  na vyplatenie odmien pre zainteresovaných zamestnancov. </w:t>
      </w:r>
    </w:p>
    <w:p w:rsidR="001D63A4" w:rsidRDefault="00D80806" w:rsidP="001D63A4">
      <w:pPr>
        <w:numPr>
          <w:ilvl w:val="0"/>
          <w:numId w:val="5"/>
        </w:numPr>
        <w:spacing w:after="105" w:line="253" w:lineRule="auto"/>
        <w:ind w:right="2" w:hanging="427"/>
        <w:jc w:val="both"/>
      </w:pPr>
      <w:r>
        <w:rPr>
          <w:rFonts w:ascii="Times New Roman" w:eastAsia="Times New Roman" w:hAnsi="Times New Roman" w:cs="Times New Roman"/>
          <w:sz w:val="24"/>
        </w:rPr>
        <w:t xml:space="preserve">Pri rozdeľovaní takto ušetrených mzdových prostriedkov, vedúci pracoviska zohľadní zvýšenú mieru pracovnej záťaže zamestnancov. </w:t>
      </w:r>
    </w:p>
    <w:p w:rsidR="005668B7" w:rsidRDefault="00D80806" w:rsidP="001D63A4">
      <w:pPr>
        <w:spacing w:after="105" w:line="253" w:lineRule="auto"/>
        <w:ind w:left="427" w:right="2"/>
        <w:jc w:val="both"/>
      </w:pPr>
      <w:r w:rsidRPr="001D63A4">
        <w:rPr>
          <w:rFonts w:ascii="Times New Roman" w:eastAsia="Times New Roman" w:hAnsi="Times New Roman" w:cs="Times New Roman"/>
          <w:b/>
        </w:rPr>
        <w:t xml:space="preserve"> </w:t>
      </w:r>
    </w:p>
    <w:p w:rsidR="005668B7" w:rsidRDefault="00D80806">
      <w:pPr>
        <w:spacing w:after="0"/>
        <w:ind w:left="10" w:right="7" w:hanging="10"/>
        <w:jc w:val="center"/>
      </w:pPr>
      <w:r>
        <w:rPr>
          <w:rFonts w:ascii="Times New Roman" w:eastAsia="Times New Roman" w:hAnsi="Times New Roman" w:cs="Times New Roman"/>
          <w:b/>
          <w:sz w:val="24"/>
        </w:rPr>
        <w:t xml:space="preserve">Článok 7 </w:t>
      </w:r>
    </w:p>
    <w:p w:rsidR="005668B7" w:rsidRDefault="00D80806">
      <w:pPr>
        <w:pStyle w:val="Nadpis2"/>
        <w:spacing w:after="127" w:line="258" w:lineRule="auto"/>
        <w:ind w:right="8"/>
      </w:pPr>
      <w:r>
        <w:t>Výplata platu</w:t>
      </w:r>
      <w:r>
        <w:rPr>
          <w:b w:val="0"/>
        </w:rPr>
        <w:t xml:space="preserve"> </w:t>
      </w:r>
    </w:p>
    <w:p w:rsidR="00C67826" w:rsidRPr="00C67826" w:rsidRDefault="00D80806" w:rsidP="00C67826">
      <w:pPr>
        <w:rPr>
          <w:rFonts w:ascii="Times New Roman" w:hAnsi="Times New Roman" w:cs="Times New Roman"/>
          <w:sz w:val="24"/>
          <w:szCs w:val="24"/>
        </w:rPr>
      </w:pPr>
      <w:r w:rsidRPr="00C67826">
        <w:rPr>
          <w:rFonts w:ascii="Times New Roman" w:hAnsi="Times New Roman" w:cs="Times New Roman"/>
          <w:sz w:val="24"/>
          <w:szCs w:val="24"/>
        </w:rPr>
        <w:t>(1)  Zamestnávateľ sa zaväzuje zamestnancovi  za vykonanú prácu poskytovať plat.</w:t>
      </w:r>
    </w:p>
    <w:p w:rsidR="005668B7" w:rsidRDefault="00D80806" w:rsidP="002137CD">
      <w:pPr>
        <w:ind w:left="426" w:hanging="426"/>
      </w:pPr>
      <w:r w:rsidRPr="00C67826">
        <w:rPr>
          <w:rFonts w:ascii="Times New Roman" w:hAnsi="Times New Roman" w:cs="Times New Roman"/>
          <w:sz w:val="24"/>
          <w:szCs w:val="24"/>
        </w:rPr>
        <w:t>(2)  Zamestnávateľ sa zaväzuje plat zasielať na osobné účty zamestnancom, ktoré si zriadili  v peňažných ústavoch podľa vlastného výberu, raz mesačne najneskôr v 15-ty deň po ukončení predchádzajúceho mesiaca</w:t>
      </w:r>
      <w:r>
        <w:t xml:space="preserve">. </w:t>
      </w:r>
    </w:p>
    <w:p w:rsidR="005668B7" w:rsidRDefault="00D80806">
      <w:pPr>
        <w:spacing w:after="194"/>
        <w:ind w:left="46"/>
        <w:jc w:val="center"/>
      </w:pPr>
      <w:r>
        <w:rPr>
          <w:rFonts w:ascii="Times New Roman" w:eastAsia="Times New Roman" w:hAnsi="Times New Roman" w:cs="Times New Roman"/>
          <w:b/>
        </w:rPr>
        <w:t xml:space="preserve"> </w:t>
      </w:r>
    </w:p>
    <w:p w:rsidR="005668B7" w:rsidRDefault="00D80806">
      <w:pPr>
        <w:spacing w:after="0"/>
        <w:ind w:left="10" w:right="7" w:hanging="10"/>
        <w:jc w:val="center"/>
      </w:pPr>
      <w:r>
        <w:rPr>
          <w:rFonts w:ascii="Times New Roman" w:eastAsia="Times New Roman" w:hAnsi="Times New Roman" w:cs="Times New Roman"/>
          <w:b/>
          <w:sz w:val="24"/>
        </w:rPr>
        <w:lastRenderedPageBreak/>
        <w:t xml:space="preserve">Článok 8 </w:t>
      </w:r>
    </w:p>
    <w:p w:rsidR="005668B7" w:rsidRDefault="00D80806">
      <w:pPr>
        <w:pStyle w:val="Nadpis2"/>
        <w:spacing w:after="119" w:line="258" w:lineRule="auto"/>
        <w:ind w:right="6"/>
      </w:pPr>
      <w:r>
        <w:t>Osobný príplatok</w:t>
      </w:r>
      <w:r>
        <w:rPr>
          <w:b w:val="0"/>
        </w:rPr>
        <w:t xml:space="preserve"> </w:t>
      </w:r>
    </w:p>
    <w:p w:rsidR="005668B7" w:rsidRDefault="00D80806">
      <w:pPr>
        <w:spacing w:after="52" w:line="253" w:lineRule="auto"/>
        <w:ind w:left="-5" w:right="2" w:hanging="10"/>
        <w:jc w:val="both"/>
      </w:pPr>
      <w:r>
        <w:rPr>
          <w:rFonts w:ascii="Times New Roman" w:eastAsia="Times New Roman" w:hAnsi="Times New Roman" w:cs="Times New Roman"/>
          <w:sz w:val="24"/>
        </w:rPr>
        <w:t xml:space="preserve">Zamestnávateľ sa zaväzuje využívať osobný príplatok na ocenenie pracovných výsledkov zamestnanca alebo za vykonávanie prác zamestnancom nad rámec jeho pracovných povinností podľa § 10 zák. č. 553/2003 Z. z. o odmeňovaní niektorých zamestnancov pracujúcich vo verejnom záujme a o zmene a doplnení niektorých zákonov v znení neskorších predpisov </w:t>
      </w:r>
    </w:p>
    <w:p w:rsidR="005668B7" w:rsidRDefault="00D80806">
      <w:pPr>
        <w:spacing w:after="117" w:line="260" w:lineRule="auto"/>
        <w:ind w:left="-15"/>
        <w:jc w:val="both"/>
        <w:rPr>
          <w:rFonts w:ascii="Times New Roman" w:eastAsia="Times New Roman" w:hAnsi="Times New Roman" w:cs="Times New Roman"/>
          <w:sz w:val="24"/>
        </w:rPr>
      </w:pPr>
      <w:r>
        <w:rPr>
          <w:rFonts w:ascii="Times New Roman" w:eastAsia="Times New Roman" w:hAnsi="Times New Roman" w:cs="Times New Roman"/>
          <w:sz w:val="24"/>
        </w:rPr>
        <w:t xml:space="preserve">(ďalej len „zákon o odmeňovaní“). </w:t>
      </w:r>
    </w:p>
    <w:p w:rsidR="00C67826" w:rsidRDefault="00C67826">
      <w:pPr>
        <w:spacing w:after="117" w:line="260" w:lineRule="auto"/>
        <w:ind w:left="-15"/>
        <w:jc w:val="both"/>
      </w:pPr>
    </w:p>
    <w:p w:rsidR="005668B7" w:rsidRDefault="00D80806">
      <w:pPr>
        <w:spacing w:after="0"/>
        <w:ind w:left="10" w:right="180" w:hanging="10"/>
        <w:jc w:val="center"/>
      </w:pPr>
      <w:r>
        <w:rPr>
          <w:rFonts w:ascii="Times New Roman" w:eastAsia="Times New Roman" w:hAnsi="Times New Roman" w:cs="Times New Roman"/>
          <w:b/>
          <w:sz w:val="24"/>
        </w:rPr>
        <w:t xml:space="preserve">Článok 9 </w:t>
      </w:r>
    </w:p>
    <w:p w:rsidR="005668B7" w:rsidRDefault="00D80806">
      <w:pPr>
        <w:pStyle w:val="Nadpis2"/>
        <w:spacing w:after="150" w:line="258" w:lineRule="auto"/>
        <w:ind w:right="184"/>
      </w:pPr>
      <w:r>
        <w:t xml:space="preserve">Príplatok za riadenie </w:t>
      </w:r>
    </w:p>
    <w:p w:rsidR="005668B7" w:rsidRDefault="00D80806">
      <w:pPr>
        <w:spacing w:after="105" w:line="253" w:lineRule="auto"/>
        <w:ind w:left="-5" w:right="2" w:hanging="10"/>
        <w:jc w:val="both"/>
        <w:rPr>
          <w:rFonts w:ascii="Times New Roman" w:eastAsia="Times New Roman" w:hAnsi="Times New Roman" w:cs="Times New Roman"/>
          <w:sz w:val="24"/>
        </w:rPr>
      </w:pPr>
      <w:r>
        <w:rPr>
          <w:rFonts w:ascii="Times New Roman" w:eastAsia="Times New Roman" w:hAnsi="Times New Roman" w:cs="Times New Roman"/>
          <w:sz w:val="24"/>
        </w:rPr>
        <w:t>Príplatky za riadenie sú určené podľa zákona o</w:t>
      </w:r>
      <w:r w:rsidR="008A657E">
        <w:rPr>
          <w:rFonts w:ascii="Times New Roman" w:eastAsia="Times New Roman" w:hAnsi="Times New Roman" w:cs="Times New Roman"/>
          <w:sz w:val="24"/>
        </w:rPr>
        <w:t> </w:t>
      </w:r>
      <w:r>
        <w:rPr>
          <w:rFonts w:ascii="Times New Roman" w:eastAsia="Times New Roman" w:hAnsi="Times New Roman" w:cs="Times New Roman"/>
          <w:sz w:val="24"/>
        </w:rPr>
        <w:t>odmeňovaní</w:t>
      </w:r>
      <w:r w:rsidR="008A657E">
        <w:rPr>
          <w:rFonts w:ascii="Times New Roman" w:eastAsia="Times New Roman" w:hAnsi="Times New Roman" w:cs="Times New Roman"/>
          <w:sz w:val="24"/>
        </w:rPr>
        <w:t>.</w:t>
      </w:r>
      <w:r>
        <w:rPr>
          <w:rFonts w:ascii="Times New Roman" w:eastAsia="Times New Roman" w:hAnsi="Times New Roman" w:cs="Times New Roman"/>
          <w:sz w:val="24"/>
        </w:rPr>
        <w:t xml:space="preserve"> </w:t>
      </w:r>
    </w:p>
    <w:p w:rsidR="005668B7" w:rsidRDefault="005668B7">
      <w:pPr>
        <w:spacing w:after="180"/>
      </w:pPr>
    </w:p>
    <w:p w:rsidR="00C67826" w:rsidRDefault="002B6036">
      <w:pPr>
        <w:pStyle w:val="Nadpis2"/>
        <w:spacing w:after="119" w:line="258" w:lineRule="auto"/>
        <w:ind w:left="3108" w:right="3106"/>
      </w:pPr>
      <w:r>
        <w:t xml:space="preserve">Článok </w:t>
      </w:r>
      <w:r w:rsidR="006B692A">
        <w:t>10</w:t>
      </w:r>
      <w:r w:rsidR="00D80806">
        <w:t xml:space="preserve"> </w:t>
      </w:r>
    </w:p>
    <w:p w:rsidR="005668B7" w:rsidRDefault="004F4084">
      <w:pPr>
        <w:pStyle w:val="Nadpis2"/>
        <w:spacing w:after="119" w:line="258" w:lineRule="auto"/>
        <w:ind w:left="3108" w:right="3106"/>
      </w:pPr>
      <w:r>
        <w:t>Príplatky,</w:t>
      </w:r>
      <w:r w:rsidR="00D80806">
        <w:t xml:space="preserve"> jubilejné </w:t>
      </w:r>
      <w:r>
        <w:t xml:space="preserve">a iné </w:t>
      </w:r>
      <w:r w:rsidR="00D80806">
        <w:t>odmeny</w:t>
      </w:r>
      <w:r w:rsidR="00D80806">
        <w:rPr>
          <w:b w:val="0"/>
        </w:rPr>
        <w:t xml:space="preserve"> </w:t>
      </w:r>
    </w:p>
    <w:p w:rsidR="005668B7" w:rsidRDefault="00D80806">
      <w:pPr>
        <w:numPr>
          <w:ilvl w:val="0"/>
          <w:numId w:val="6"/>
        </w:numPr>
        <w:spacing w:after="105" w:line="253" w:lineRule="auto"/>
        <w:ind w:right="178" w:hanging="427"/>
        <w:jc w:val="both"/>
      </w:pPr>
      <w:r>
        <w:rPr>
          <w:rFonts w:ascii="Times New Roman" w:eastAsia="Times New Roman" w:hAnsi="Times New Roman" w:cs="Times New Roman"/>
          <w:sz w:val="24"/>
        </w:rPr>
        <w:t xml:space="preserve">Zamestnávateľ vyplatí zamestnancovi pracujúcemu:  </w:t>
      </w:r>
    </w:p>
    <w:p w:rsidR="005668B7" w:rsidRPr="002B6036" w:rsidRDefault="001D63A4" w:rsidP="0061158E">
      <w:pPr>
        <w:spacing w:after="51" w:line="253" w:lineRule="auto"/>
        <w:ind w:left="852" w:right="2" w:hanging="426"/>
        <w:jc w:val="both"/>
        <w:rPr>
          <w:color w:val="auto"/>
        </w:rPr>
      </w:pPr>
      <w:r>
        <w:rPr>
          <w:rFonts w:ascii="Times New Roman" w:eastAsia="Times New Roman" w:hAnsi="Times New Roman" w:cs="Times New Roman"/>
          <w:color w:val="auto"/>
          <w:sz w:val="24"/>
        </w:rPr>
        <w:t xml:space="preserve">a) </w:t>
      </w:r>
      <w:r w:rsidR="0061158E">
        <w:rPr>
          <w:rFonts w:ascii="Times New Roman" w:eastAsia="Times New Roman" w:hAnsi="Times New Roman" w:cs="Times New Roman"/>
          <w:color w:val="auto"/>
          <w:sz w:val="24"/>
        </w:rPr>
        <w:t xml:space="preserve">   </w:t>
      </w:r>
      <w:r w:rsidR="00D80806" w:rsidRPr="002B6036">
        <w:rPr>
          <w:rFonts w:ascii="Times New Roman" w:eastAsia="Times New Roman" w:hAnsi="Times New Roman" w:cs="Times New Roman"/>
          <w:color w:val="auto"/>
          <w:sz w:val="24"/>
        </w:rPr>
        <w:t xml:space="preserve">v dvojzmennej prevádzke, ak prácu vykonáva  striedavo v oboch zmenách, príplatok </w:t>
      </w:r>
    </w:p>
    <w:p w:rsidR="00D328AC" w:rsidRDefault="00D80806" w:rsidP="001D63A4">
      <w:pPr>
        <w:spacing w:after="105" w:line="253" w:lineRule="auto"/>
        <w:ind w:left="862" w:right="2" w:hanging="10"/>
        <w:jc w:val="both"/>
        <w:rPr>
          <w:rFonts w:ascii="Times New Roman" w:hAnsi="Times New Roman" w:cs="Times New Roman"/>
          <w:bCs/>
          <w:color w:val="auto"/>
          <w:sz w:val="24"/>
          <w:szCs w:val="24"/>
          <w:shd w:val="clear" w:color="auto" w:fill="FFFFFF"/>
        </w:rPr>
      </w:pPr>
      <w:r w:rsidRPr="002B6036">
        <w:rPr>
          <w:rFonts w:ascii="Times New Roman" w:eastAsia="Times New Roman" w:hAnsi="Times New Roman" w:cs="Times New Roman"/>
          <w:color w:val="auto"/>
          <w:sz w:val="24"/>
        </w:rPr>
        <w:t xml:space="preserve">za zmennosť mesačne </w:t>
      </w:r>
      <w:r w:rsidRPr="009272BD">
        <w:rPr>
          <w:rFonts w:ascii="Times New Roman" w:eastAsia="Times New Roman" w:hAnsi="Times New Roman" w:cs="Times New Roman"/>
          <w:color w:val="auto"/>
          <w:sz w:val="24"/>
        </w:rPr>
        <w:t>v</w:t>
      </w:r>
      <w:r w:rsidR="00BF46D7" w:rsidRPr="009272BD">
        <w:rPr>
          <w:rFonts w:ascii="Times New Roman" w:eastAsia="Times New Roman" w:hAnsi="Times New Roman" w:cs="Times New Roman"/>
          <w:color w:val="auto"/>
          <w:sz w:val="24"/>
        </w:rPr>
        <w:t> </w:t>
      </w:r>
      <w:r w:rsidRPr="009272BD">
        <w:rPr>
          <w:rFonts w:ascii="Times New Roman" w:eastAsia="Times New Roman" w:hAnsi="Times New Roman" w:cs="Times New Roman"/>
          <w:color w:val="auto"/>
          <w:sz w:val="24"/>
        </w:rPr>
        <w:t>sume</w:t>
      </w:r>
      <w:r w:rsidR="00BF46D7" w:rsidRPr="009272BD">
        <w:rPr>
          <w:rFonts w:ascii="Times New Roman" w:eastAsia="Times New Roman" w:hAnsi="Times New Roman" w:cs="Times New Roman"/>
          <w:color w:val="auto"/>
          <w:sz w:val="24"/>
        </w:rPr>
        <w:t xml:space="preserve"> 1,5 </w:t>
      </w:r>
      <w:r w:rsidRPr="002B6036">
        <w:rPr>
          <w:rFonts w:ascii="Times New Roman" w:eastAsia="Times New Roman" w:hAnsi="Times New Roman" w:cs="Times New Roman"/>
          <w:color w:val="auto"/>
          <w:sz w:val="24"/>
        </w:rPr>
        <w:t xml:space="preserve">% platovej tarify prvého platového stupňa prvej platovej triedy základnej stupnice platových taríf uvedenej v prílohe č. </w:t>
      </w:r>
      <w:r w:rsidR="008A657E">
        <w:rPr>
          <w:rFonts w:ascii="Times New Roman" w:eastAsia="Times New Roman" w:hAnsi="Times New Roman" w:cs="Times New Roman"/>
          <w:color w:val="auto"/>
          <w:sz w:val="24"/>
        </w:rPr>
        <w:t>3</w:t>
      </w:r>
      <w:r w:rsidR="002B6036">
        <w:rPr>
          <w:rFonts w:ascii="Times New Roman" w:eastAsia="Times New Roman" w:hAnsi="Times New Roman" w:cs="Times New Roman"/>
          <w:color w:val="FF0000"/>
          <w:sz w:val="24"/>
        </w:rPr>
        <w:t xml:space="preserve"> </w:t>
      </w:r>
      <w:r w:rsidR="002B6036" w:rsidRPr="00AB1559">
        <w:rPr>
          <w:rFonts w:ascii="Times New Roman" w:eastAsia="Times New Roman" w:hAnsi="Times New Roman" w:cs="Times New Roman"/>
          <w:color w:val="auto"/>
          <w:sz w:val="24"/>
        </w:rPr>
        <w:t>zákon</w:t>
      </w:r>
      <w:r w:rsidR="008A657E" w:rsidRPr="00AB1559">
        <w:rPr>
          <w:rFonts w:ascii="Times New Roman" w:eastAsia="Times New Roman" w:hAnsi="Times New Roman" w:cs="Times New Roman"/>
          <w:color w:val="auto"/>
          <w:sz w:val="24"/>
        </w:rPr>
        <w:t>a</w:t>
      </w:r>
      <w:r w:rsidR="002B6036" w:rsidRPr="00AB1559">
        <w:rPr>
          <w:rFonts w:ascii="Times New Roman" w:eastAsia="Times New Roman" w:hAnsi="Times New Roman" w:cs="Times New Roman"/>
          <w:color w:val="auto"/>
          <w:sz w:val="24"/>
        </w:rPr>
        <w:t xml:space="preserve"> č. 553/2003 Z. z. o odmeňovaní </w:t>
      </w:r>
      <w:r w:rsidR="002B6036" w:rsidRPr="00AB1559">
        <w:rPr>
          <w:rFonts w:ascii="Times New Roman" w:hAnsi="Times New Roman" w:cs="Times New Roman"/>
          <w:bCs/>
          <w:color w:val="auto"/>
          <w:sz w:val="24"/>
          <w:szCs w:val="24"/>
          <w:shd w:val="clear" w:color="auto" w:fill="FFFFFF"/>
        </w:rPr>
        <w:t>niektorých zamestnancov pri výkone práce vo verejnom záujme a o zmene a doplnení niektorých zákonov v znení neskorších predpisov a ktorým sa menia a dopĺňajú niektoré zákony</w:t>
      </w:r>
      <w:r w:rsidR="008A657E" w:rsidRPr="00AB1559">
        <w:rPr>
          <w:rFonts w:ascii="Times New Roman" w:hAnsi="Times New Roman" w:cs="Times New Roman"/>
          <w:bCs/>
          <w:color w:val="auto"/>
          <w:sz w:val="24"/>
          <w:szCs w:val="24"/>
          <w:shd w:val="clear" w:color="auto" w:fill="FFFFFF"/>
        </w:rPr>
        <w:t>,</w:t>
      </w:r>
    </w:p>
    <w:p w:rsidR="005668B7" w:rsidRPr="0061158E" w:rsidRDefault="0061158E" w:rsidP="0061158E">
      <w:pPr>
        <w:spacing w:after="105" w:line="253" w:lineRule="auto"/>
        <w:ind w:left="852" w:right="2" w:hanging="348"/>
        <w:jc w:val="both"/>
        <w:rPr>
          <w:rFonts w:ascii="Times New Roman" w:hAnsi="Times New Roman" w:cs="Times New Roman"/>
          <w:bCs/>
          <w:color w:val="auto"/>
          <w:sz w:val="24"/>
          <w:szCs w:val="24"/>
          <w:shd w:val="clear" w:color="auto" w:fill="FFFFFF"/>
        </w:rPr>
      </w:pPr>
      <w:r>
        <w:rPr>
          <w:rFonts w:ascii="Times New Roman" w:hAnsi="Times New Roman" w:cs="Times New Roman"/>
          <w:bCs/>
          <w:color w:val="auto"/>
          <w:sz w:val="24"/>
          <w:szCs w:val="24"/>
          <w:shd w:val="clear" w:color="auto" w:fill="FFFFFF"/>
        </w:rPr>
        <w:t xml:space="preserve">b) </w:t>
      </w:r>
      <w:r w:rsidR="00D328AC">
        <w:rPr>
          <w:rFonts w:ascii="Times New Roman" w:eastAsia="Times New Roman" w:hAnsi="Times New Roman" w:cs="Times New Roman"/>
          <w:color w:val="auto"/>
          <w:sz w:val="24"/>
        </w:rPr>
        <w:t xml:space="preserve"> </w:t>
      </w:r>
      <w:r w:rsidR="00D80806" w:rsidRPr="00AB1559">
        <w:rPr>
          <w:rFonts w:ascii="Times New Roman" w:eastAsia="Times New Roman" w:hAnsi="Times New Roman" w:cs="Times New Roman"/>
          <w:color w:val="auto"/>
          <w:sz w:val="24"/>
        </w:rPr>
        <w:t xml:space="preserve">v trojzmennej prevádzke alebo v nepretržitej prevádzke, ak prácu vykonáva striedavo </w:t>
      </w:r>
      <w:r>
        <w:rPr>
          <w:rFonts w:ascii="Times New Roman" w:eastAsia="Times New Roman" w:hAnsi="Times New Roman" w:cs="Times New Roman"/>
          <w:color w:val="auto"/>
          <w:sz w:val="24"/>
        </w:rPr>
        <w:t xml:space="preserve">        </w:t>
      </w:r>
      <w:r w:rsidR="00D80806" w:rsidRPr="00AB1559">
        <w:rPr>
          <w:rFonts w:ascii="Times New Roman" w:eastAsia="Times New Roman" w:hAnsi="Times New Roman" w:cs="Times New Roman"/>
          <w:color w:val="auto"/>
          <w:sz w:val="24"/>
        </w:rPr>
        <w:t xml:space="preserve">vo všetkých zmenách, príplatok za zmennosť mesačne </w:t>
      </w:r>
      <w:r w:rsidR="00D80806" w:rsidRPr="009272BD">
        <w:rPr>
          <w:rFonts w:ascii="Times New Roman" w:eastAsia="Times New Roman" w:hAnsi="Times New Roman" w:cs="Times New Roman"/>
          <w:color w:val="auto"/>
          <w:sz w:val="24"/>
        </w:rPr>
        <w:t xml:space="preserve">v sume </w:t>
      </w:r>
      <w:r w:rsidR="00BF46D7" w:rsidRPr="009272BD">
        <w:rPr>
          <w:rFonts w:ascii="Times New Roman" w:eastAsia="Times New Roman" w:hAnsi="Times New Roman" w:cs="Times New Roman"/>
          <w:color w:val="auto"/>
          <w:sz w:val="24"/>
        </w:rPr>
        <w:t>5,1 %</w:t>
      </w:r>
      <w:r w:rsidR="00D80806" w:rsidRPr="009272BD">
        <w:rPr>
          <w:rFonts w:ascii="Times New Roman" w:eastAsia="Times New Roman" w:hAnsi="Times New Roman" w:cs="Times New Roman"/>
          <w:color w:val="auto"/>
          <w:sz w:val="24"/>
        </w:rPr>
        <w:t xml:space="preserve"> </w:t>
      </w:r>
      <w:r w:rsidR="00D80806" w:rsidRPr="00AB1559">
        <w:rPr>
          <w:rFonts w:ascii="Times New Roman" w:eastAsia="Times New Roman" w:hAnsi="Times New Roman" w:cs="Times New Roman"/>
          <w:color w:val="auto"/>
          <w:sz w:val="24"/>
        </w:rPr>
        <w:t xml:space="preserve">platovej tarify prvého platového stupňa prvej platovej triedy základnej stupnice platových taríf uvedenej v prílohe č. </w:t>
      </w:r>
      <w:r w:rsidR="008D188E" w:rsidRPr="00AB1559">
        <w:rPr>
          <w:rFonts w:ascii="Times New Roman" w:eastAsia="Times New Roman" w:hAnsi="Times New Roman" w:cs="Times New Roman"/>
          <w:color w:val="auto"/>
          <w:sz w:val="24"/>
        </w:rPr>
        <w:t xml:space="preserve">3 </w:t>
      </w:r>
      <w:r w:rsidR="00AB1559" w:rsidRPr="00AB1559">
        <w:rPr>
          <w:rFonts w:ascii="Times New Roman" w:eastAsia="Times New Roman" w:hAnsi="Times New Roman" w:cs="Times New Roman"/>
          <w:color w:val="auto"/>
          <w:sz w:val="24"/>
        </w:rPr>
        <w:t xml:space="preserve">zákona </w:t>
      </w:r>
      <w:r w:rsidR="008D188E" w:rsidRPr="00AB1559">
        <w:rPr>
          <w:rFonts w:ascii="Times New Roman" w:eastAsia="Times New Roman" w:hAnsi="Times New Roman" w:cs="Times New Roman"/>
          <w:color w:val="auto"/>
          <w:sz w:val="24"/>
        </w:rPr>
        <w:t xml:space="preserve">č. 553/2003 Z. z. o odmeňovaní </w:t>
      </w:r>
      <w:r w:rsidR="008D188E" w:rsidRPr="00AB1559">
        <w:rPr>
          <w:rFonts w:ascii="Times New Roman" w:hAnsi="Times New Roman" w:cs="Times New Roman"/>
          <w:bCs/>
          <w:color w:val="auto"/>
          <w:sz w:val="24"/>
          <w:szCs w:val="24"/>
          <w:shd w:val="clear" w:color="auto" w:fill="FFFFFF"/>
        </w:rPr>
        <w:t>niektorých zamestnancov pri výkone práce vo verejnom záujme a o zmene a doplnení niektorých zákonov v znení neskorších predpisov a ktorým sa menia a dopĺňajú niektoré zákony</w:t>
      </w:r>
      <w:r w:rsidR="00AB1559">
        <w:rPr>
          <w:rFonts w:ascii="Times New Roman" w:hAnsi="Times New Roman" w:cs="Times New Roman"/>
          <w:bCs/>
          <w:color w:val="auto"/>
          <w:sz w:val="24"/>
          <w:szCs w:val="24"/>
          <w:shd w:val="clear" w:color="auto" w:fill="FFFFFF"/>
        </w:rPr>
        <w:t>.</w:t>
      </w:r>
    </w:p>
    <w:p w:rsidR="00AB1559" w:rsidRDefault="00D80806" w:rsidP="002137CD">
      <w:pPr>
        <w:numPr>
          <w:ilvl w:val="0"/>
          <w:numId w:val="6"/>
        </w:numPr>
        <w:spacing w:after="105" w:line="253" w:lineRule="auto"/>
        <w:ind w:right="-17" w:hanging="427"/>
        <w:jc w:val="both"/>
      </w:pPr>
      <w:r>
        <w:rPr>
          <w:rFonts w:ascii="Times New Roman" w:eastAsia="Times New Roman" w:hAnsi="Times New Roman" w:cs="Times New Roman"/>
          <w:sz w:val="24"/>
        </w:rPr>
        <w:t xml:space="preserve">Zamestnávateľ vyplatí zamestnancovi v pracovnom pomere na ustanovený týždenný pracovný čas </w:t>
      </w:r>
      <w:r w:rsidR="005B5C94">
        <w:rPr>
          <w:rFonts w:ascii="Times New Roman" w:eastAsia="Times New Roman" w:hAnsi="Times New Roman" w:cs="Times New Roman"/>
          <w:sz w:val="24"/>
        </w:rPr>
        <w:t xml:space="preserve">jubilejnú </w:t>
      </w:r>
      <w:r>
        <w:rPr>
          <w:rFonts w:ascii="Times New Roman" w:eastAsia="Times New Roman" w:hAnsi="Times New Roman" w:cs="Times New Roman"/>
          <w:sz w:val="24"/>
        </w:rPr>
        <w:t xml:space="preserve">odmenu za pracovné zásluhy pri dosiahnutí 50 </w:t>
      </w:r>
      <w:r w:rsidR="008D188E">
        <w:rPr>
          <w:rFonts w:ascii="Times New Roman" w:eastAsia="Times New Roman" w:hAnsi="Times New Roman" w:cs="Times New Roman"/>
          <w:sz w:val="24"/>
        </w:rPr>
        <w:t xml:space="preserve">rokov veku </w:t>
      </w:r>
      <w:r w:rsidR="00B35E50">
        <w:rPr>
          <w:rFonts w:ascii="Times New Roman" w:eastAsia="Times New Roman" w:hAnsi="Times New Roman" w:cs="Times New Roman"/>
          <w:sz w:val="24"/>
        </w:rPr>
        <w:t xml:space="preserve"> </w:t>
      </w:r>
      <w:r w:rsidR="008D188E">
        <w:rPr>
          <w:rFonts w:ascii="Times New Roman" w:eastAsia="Times New Roman" w:hAnsi="Times New Roman" w:cs="Times New Roman"/>
          <w:sz w:val="24"/>
        </w:rPr>
        <w:t>sum</w:t>
      </w:r>
      <w:r w:rsidR="00AB1559">
        <w:rPr>
          <w:rFonts w:ascii="Times New Roman" w:eastAsia="Times New Roman" w:hAnsi="Times New Roman" w:cs="Times New Roman"/>
          <w:sz w:val="24"/>
        </w:rPr>
        <w:t>u</w:t>
      </w:r>
      <w:r w:rsidR="00B35E50">
        <w:rPr>
          <w:rFonts w:ascii="Times New Roman" w:eastAsia="Times New Roman" w:hAnsi="Times New Roman" w:cs="Times New Roman"/>
          <w:sz w:val="24"/>
        </w:rPr>
        <w:t xml:space="preserve">  </w:t>
      </w:r>
      <w:r>
        <w:rPr>
          <w:rFonts w:ascii="Times New Roman" w:eastAsia="Times New Roman" w:hAnsi="Times New Roman" w:cs="Times New Roman"/>
          <w:sz w:val="24"/>
        </w:rPr>
        <w:t>jeho</w:t>
      </w:r>
      <w:r w:rsidR="00B35E50">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funkčného platu </w:t>
      </w:r>
      <w:r w:rsidR="00AB1559">
        <w:rPr>
          <w:rFonts w:ascii="Times New Roman" w:eastAsia="Times New Roman" w:hAnsi="Times New Roman" w:cs="Times New Roman"/>
          <w:sz w:val="24"/>
        </w:rPr>
        <w:t>.</w:t>
      </w:r>
      <w:r w:rsidR="00AB1559">
        <w:t xml:space="preserve"> </w:t>
      </w:r>
    </w:p>
    <w:p w:rsidR="00670EAF" w:rsidRDefault="00AB1559" w:rsidP="002137CD">
      <w:pPr>
        <w:numPr>
          <w:ilvl w:val="0"/>
          <w:numId w:val="6"/>
        </w:numPr>
        <w:spacing w:after="175" w:line="253" w:lineRule="auto"/>
        <w:ind w:right="-17" w:hanging="427"/>
        <w:jc w:val="both"/>
      </w:pPr>
      <w:r w:rsidRPr="009272BD">
        <w:rPr>
          <w:rFonts w:ascii="Times New Roman" w:hAnsi="Times New Roman" w:cs="Times New Roman"/>
          <w:sz w:val="24"/>
          <w:szCs w:val="24"/>
        </w:rPr>
        <w:t xml:space="preserve"> Zamestnávateľ</w:t>
      </w:r>
      <w:r w:rsidR="00F7151C" w:rsidRPr="009272BD">
        <w:rPr>
          <w:rFonts w:ascii="Times New Roman" w:hAnsi="Times New Roman" w:cs="Times New Roman"/>
          <w:sz w:val="24"/>
          <w:szCs w:val="24"/>
        </w:rPr>
        <w:t xml:space="preserve"> vyplatí zame</w:t>
      </w:r>
      <w:r w:rsidR="00517AAB" w:rsidRPr="009272BD">
        <w:rPr>
          <w:rFonts w:ascii="Times New Roman" w:hAnsi="Times New Roman" w:cs="Times New Roman"/>
          <w:sz w:val="24"/>
          <w:szCs w:val="24"/>
        </w:rPr>
        <w:t>stnancovi</w:t>
      </w:r>
      <w:r w:rsidR="005B5C94" w:rsidRPr="00BF46D7">
        <w:rPr>
          <w:rFonts w:ascii="Times New Roman" w:hAnsi="Times New Roman" w:cs="Times New Roman"/>
          <w:sz w:val="24"/>
          <w:szCs w:val="24"/>
        </w:rPr>
        <w:t xml:space="preserve">, ktorý je so zamestnávateľom v nepretržitom pracovnom pomere </w:t>
      </w:r>
      <w:r w:rsidR="0019091C">
        <w:rPr>
          <w:rFonts w:ascii="Times New Roman" w:hAnsi="Times New Roman" w:cs="Times New Roman"/>
          <w:sz w:val="24"/>
          <w:szCs w:val="24"/>
        </w:rPr>
        <w:t>n</w:t>
      </w:r>
      <w:r w:rsidR="00D566BC">
        <w:rPr>
          <w:rFonts w:ascii="Times New Roman" w:hAnsi="Times New Roman" w:cs="Times New Roman"/>
          <w:sz w:val="24"/>
          <w:szCs w:val="24"/>
        </w:rPr>
        <w:t xml:space="preserve">a ustanovený týždenný pracovný čas </w:t>
      </w:r>
      <w:r w:rsidR="005B5C94" w:rsidRPr="00BF46D7">
        <w:rPr>
          <w:rFonts w:ascii="Times New Roman" w:hAnsi="Times New Roman" w:cs="Times New Roman"/>
          <w:sz w:val="24"/>
          <w:szCs w:val="24"/>
        </w:rPr>
        <w:t>minimálne 10 rokov, pri dosiahnutí 60 rokov veku jubilejnú odmenu</w:t>
      </w:r>
      <w:r w:rsidR="00BF46D7">
        <w:rPr>
          <w:rFonts w:ascii="Times New Roman" w:hAnsi="Times New Roman" w:cs="Times New Roman"/>
          <w:sz w:val="24"/>
          <w:szCs w:val="24"/>
        </w:rPr>
        <w:t xml:space="preserve"> </w:t>
      </w:r>
      <w:r w:rsidR="009272BD">
        <w:rPr>
          <w:rFonts w:ascii="Times New Roman" w:hAnsi="Times New Roman" w:cs="Times New Roman"/>
          <w:sz w:val="24"/>
          <w:szCs w:val="24"/>
        </w:rPr>
        <w:t>vo výške</w:t>
      </w:r>
      <w:r w:rsidR="005B5C94" w:rsidRPr="00BF46D7">
        <w:rPr>
          <w:rFonts w:ascii="Times New Roman" w:hAnsi="Times New Roman" w:cs="Times New Roman"/>
          <w:sz w:val="24"/>
          <w:szCs w:val="24"/>
        </w:rPr>
        <w:t xml:space="preserve"> 50% funkčného platu</w:t>
      </w:r>
      <w:r w:rsidR="00F32C83">
        <w:rPr>
          <w:rFonts w:ascii="Times New Roman" w:hAnsi="Times New Roman" w:cs="Times New Roman"/>
          <w:sz w:val="24"/>
          <w:szCs w:val="24"/>
        </w:rPr>
        <w:t>.</w:t>
      </w:r>
    </w:p>
    <w:p w:rsidR="00670EAF" w:rsidRDefault="00670EAF">
      <w:pPr>
        <w:spacing w:after="0"/>
        <w:ind w:left="10" w:right="180" w:hanging="10"/>
        <w:jc w:val="center"/>
        <w:rPr>
          <w:rFonts w:ascii="Times New Roman" w:eastAsia="Times New Roman" w:hAnsi="Times New Roman" w:cs="Times New Roman"/>
          <w:b/>
          <w:sz w:val="24"/>
        </w:rPr>
      </w:pPr>
    </w:p>
    <w:p w:rsidR="00670EAF" w:rsidRDefault="00670EAF">
      <w:pPr>
        <w:spacing w:after="0"/>
        <w:ind w:left="10" w:right="180" w:hanging="10"/>
        <w:jc w:val="center"/>
        <w:rPr>
          <w:rFonts w:ascii="Times New Roman" w:eastAsia="Times New Roman" w:hAnsi="Times New Roman" w:cs="Times New Roman"/>
          <w:b/>
          <w:sz w:val="24"/>
        </w:rPr>
      </w:pPr>
    </w:p>
    <w:p w:rsidR="005668B7" w:rsidRDefault="00D80806">
      <w:pPr>
        <w:spacing w:after="0"/>
        <w:ind w:left="10" w:right="180" w:hanging="10"/>
        <w:jc w:val="center"/>
      </w:pPr>
      <w:r>
        <w:rPr>
          <w:rFonts w:ascii="Times New Roman" w:eastAsia="Times New Roman" w:hAnsi="Times New Roman" w:cs="Times New Roman"/>
          <w:b/>
          <w:sz w:val="24"/>
        </w:rPr>
        <w:t>Článok 1</w:t>
      </w:r>
      <w:r w:rsidR="006B692A">
        <w:rPr>
          <w:rFonts w:ascii="Times New Roman" w:eastAsia="Times New Roman" w:hAnsi="Times New Roman" w:cs="Times New Roman"/>
          <w:b/>
          <w:sz w:val="24"/>
        </w:rPr>
        <w:t>1</w:t>
      </w:r>
      <w:r>
        <w:rPr>
          <w:rFonts w:ascii="Times New Roman" w:eastAsia="Times New Roman" w:hAnsi="Times New Roman" w:cs="Times New Roman"/>
          <w:b/>
          <w:sz w:val="24"/>
        </w:rPr>
        <w:t xml:space="preserve"> </w:t>
      </w:r>
    </w:p>
    <w:p w:rsidR="005668B7" w:rsidRDefault="00D80806">
      <w:pPr>
        <w:pStyle w:val="Nadpis2"/>
        <w:spacing w:after="140" w:line="258" w:lineRule="auto"/>
        <w:ind w:right="179"/>
      </w:pPr>
      <w:r>
        <w:t xml:space="preserve">Odstupné a odchodné </w:t>
      </w:r>
    </w:p>
    <w:p w:rsidR="005668B7" w:rsidRDefault="00D80806">
      <w:pPr>
        <w:numPr>
          <w:ilvl w:val="0"/>
          <w:numId w:val="7"/>
        </w:numPr>
        <w:spacing w:after="139" w:line="260" w:lineRule="auto"/>
        <w:ind w:hanging="427"/>
        <w:jc w:val="both"/>
      </w:pPr>
      <w:r>
        <w:rPr>
          <w:rFonts w:ascii="Times New Roman" w:eastAsia="Times New Roman" w:hAnsi="Times New Roman" w:cs="Times New Roman"/>
          <w:sz w:val="24"/>
        </w:rPr>
        <w:t xml:space="preserve">Zamestnancovi, s ktorým zamestnávateľ skončí pracovný pomer výpoveďou  z dôvodov uvedených v § 63 ods. l písm. a) alebo písm. b) alebo z dôvodu, že zamestnanec stratil vzhľadom na svoj zdravotný stav podľa lekárskeho posudku dlhodobo spôsobilosť vykonávať doterajšiu prácu, patrí pri skončení pracovného pomeru odstupné v sume: </w:t>
      </w:r>
    </w:p>
    <w:p w:rsidR="005668B7" w:rsidRDefault="00D80806">
      <w:pPr>
        <w:numPr>
          <w:ilvl w:val="1"/>
          <w:numId w:val="7"/>
        </w:numPr>
        <w:spacing w:after="133" w:line="253" w:lineRule="auto"/>
        <w:ind w:hanging="435"/>
        <w:jc w:val="both"/>
      </w:pPr>
      <w:r>
        <w:rPr>
          <w:rFonts w:ascii="Times New Roman" w:eastAsia="Times New Roman" w:hAnsi="Times New Roman" w:cs="Times New Roman"/>
          <w:sz w:val="24"/>
        </w:rPr>
        <w:lastRenderedPageBreak/>
        <w:t xml:space="preserve">dvojnásobku jeho mesačného funkčného  platu, ak pracovný pomer zamestnanca trval najmenej dva roky a menej ako päť rokov,  </w:t>
      </w:r>
    </w:p>
    <w:p w:rsidR="005668B7" w:rsidRDefault="00D80806">
      <w:pPr>
        <w:numPr>
          <w:ilvl w:val="1"/>
          <w:numId w:val="7"/>
        </w:numPr>
        <w:spacing w:after="82" w:line="309" w:lineRule="auto"/>
        <w:ind w:hanging="435"/>
        <w:jc w:val="both"/>
      </w:pPr>
      <w:r>
        <w:rPr>
          <w:rFonts w:ascii="Times New Roman" w:eastAsia="Times New Roman" w:hAnsi="Times New Roman" w:cs="Times New Roman"/>
          <w:sz w:val="24"/>
        </w:rPr>
        <w:t xml:space="preserve">trojnásobku jeho mesačného funkčného platu, ak pracovný pomer zamestnanca trval najmenej päť rokov a menej ako desať rokov,  </w:t>
      </w:r>
    </w:p>
    <w:p w:rsidR="005668B7" w:rsidRDefault="00D80806">
      <w:pPr>
        <w:numPr>
          <w:ilvl w:val="1"/>
          <w:numId w:val="7"/>
        </w:numPr>
        <w:spacing w:after="117" w:line="311" w:lineRule="auto"/>
        <w:ind w:hanging="435"/>
        <w:jc w:val="both"/>
      </w:pPr>
      <w:r>
        <w:rPr>
          <w:rFonts w:ascii="Times New Roman" w:eastAsia="Times New Roman" w:hAnsi="Times New Roman" w:cs="Times New Roman"/>
          <w:sz w:val="24"/>
        </w:rPr>
        <w:t>štvornásobku jeho mesačného funkčného platu,</w:t>
      </w:r>
      <w:r w:rsidR="00AB220A">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ak pracovný pomer zamestnanca trval najmenej desať rokov a menej ako dvadsať rokov, </w:t>
      </w:r>
    </w:p>
    <w:p w:rsidR="005668B7" w:rsidRDefault="00D80806">
      <w:pPr>
        <w:numPr>
          <w:ilvl w:val="1"/>
          <w:numId w:val="7"/>
        </w:numPr>
        <w:spacing w:after="105" w:line="309" w:lineRule="auto"/>
        <w:ind w:hanging="435"/>
        <w:jc w:val="both"/>
      </w:pPr>
      <w:r>
        <w:rPr>
          <w:rFonts w:ascii="Times New Roman" w:eastAsia="Times New Roman" w:hAnsi="Times New Roman" w:cs="Times New Roman"/>
          <w:sz w:val="24"/>
        </w:rPr>
        <w:t xml:space="preserve">päťnásobku jeho mesačného funkčného platu ak pracovný pomer zamestnanca trval najmenej dvadsať rokov. </w:t>
      </w:r>
    </w:p>
    <w:p w:rsidR="005668B7" w:rsidRDefault="00D80806">
      <w:pPr>
        <w:numPr>
          <w:ilvl w:val="0"/>
          <w:numId w:val="7"/>
        </w:numPr>
        <w:spacing w:after="172" w:line="260" w:lineRule="auto"/>
        <w:ind w:hanging="427"/>
        <w:jc w:val="both"/>
      </w:pPr>
      <w:r>
        <w:rPr>
          <w:rFonts w:ascii="Times New Roman" w:eastAsia="Times New Roman" w:hAnsi="Times New Roman" w:cs="Times New Roman"/>
          <w:sz w:val="24"/>
        </w:rPr>
        <w:t xml:space="preserve">Zamestnancovi, s ktorým zamestnávateľ skončí pracovný pomer dohodou z dôvodov uvedených v  § 63 ods. l písm. a) alebo písm. b)  alebo z dôvodu, že zamestnanec stratil vzhľadom na svoj zdravotný stav podľa lekárskeho posudku dlhodobo spôsobilosť vykonávať doterajšiu prácu, patrí  pri skončení pracovného pomeru  odstupné v sume: </w:t>
      </w:r>
    </w:p>
    <w:p w:rsidR="005668B7" w:rsidRDefault="00D80806">
      <w:pPr>
        <w:numPr>
          <w:ilvl w:val="1"/>
          <w:numId w:val="7"/>
        </w:numPr>
        <w:spacing w:after="165" w:line="260" w:lineRule="auto"/>
        <w:ind w:hanging="435"/>
        <w:jc w:val="both"/>
      </w:pPr>
      <w:r>
        <w:rPr>
          <w:rFonts w:ascii="Times New Roman" w:eastAsia="Times New Roman" w:hAnsi="Times New Roman" w:cs="Times New Roman"/>
          <w:sz w:val="24"/>
        </w:rPr>
        <w:t xml:space="preserve">dvojnásobku jeho mesačného funkčného platu, ak pracovný pomer zamestnanca trval menej ako dva roky,  </w:t>
      </w:r>
    </w:p>
    <w:p w:rsidR="005668B7" w:rsidRDefault="00D80806">
      <w:pPr>
        <w:numPr>
          <w:ilvl w:val="1"/>
          <w:numId w:val="7"/>
        </w:numPr>
        <w:spacing w:after="117" w:line="260" w:lineRule="auto"/>
        <w:ind w:hanging="435"/>
        <w:jc w:val="both"/>
      </w:pPr>
      <w:r>
        <w:rPr>
          <w:rFonts w:ascii="Times New Roman" w:eastAsia="Times New Roman" w:hAnsi="Times New Roman" w:cs="Times New Roman"/>
          <w:sz w:val="24"/>
        </w:rPr>
        <w:t xml:space="preserve">trojnásobku jeho mesačného funkčného platu, ak pracovný pomer zamestnanca trval najmenej dva roky a menej ako päť rokov,  </w:t>
      </w:r>
    </w:p>
    <w:p w:rsidR="005668B7" w:rsidRDefault="00D80806">
      <w:pPr>
        <w:numPr>
          <w:ilvl w:val="1"/>
          <w:numId w:val="7"/>
        </w:numPr>
        <w:spacing w:after="117" w:line="314" w:lineRule="auto"/>
        <w:ind w:hanging="435"/>
        <w:jc w:val="both"/>
      </w:pPr>
      <w:r>
        <w:rPr>
          <w:rFonts w:ascii="Times New Roman" w:eastAsia="Times New Roman" w:hAnsi="Times New Roman" w:cs="Times New Roman"/>
          <w:sz w:val="24"/>
        </w:rPr>
        <w:t xml:space="preserve">štvornásobku jeho mesačného funkčného platu, ak pracovný pomer zamestnanca trval najmenej päť rokov a menej ako desať rokov,  </w:t>
      </w:r>
    </w:p>
    <w:p w:rsidR="005668B7" w:rsidRDefault="00D80806">
      <w:pPr>
        <w:numPr>
          <w:ilvl w:val="1"/>
          <w:numId w:val="7"/>
        </w:numPr>
        <w:spacing w:after="117" w:line="323" w:lineRule="auto"/>
        <w:ind w:hanging="435"/>
        <w:jc w:val="both"/>
      </w:pPr>
      <w:r>
        <w:rPr>
          <w:rFonts w:ascii="Times New Roman" w:eastAsia="Times New Roman" w:hAnsi="Times New Roman" w:cs="Times New Roman"/>
          <w:sz w:val="24"/>
        </w:rPr>
        <w:t xml:space="preserve">päťnásobku jeho mesačného funkčného platu ak pracovný pomer zamestnanca trval najmenej desať rokov a menej ako dvadsať rokov, </w:t>
      </w:r>
    </w:p>
    <w:p w:rsidR="005668B7" w:rsidRDefault="00D80806">
      <w:pPr>
        <w:numPr>
          <w:ilvl w:val="1"/>
          <w:numId w:val="7"/>
        </w:numPr>
        <w:spacing w:after="117" w:line="319" w:lineRule="auto"/>
        <w:ind w:hanging="435"/>
        <w:jc w:val="both"/>
      </w:pPr>
      <w:r>
        <w:rPr>
          <w:rFonts w:ascii="Times New Roman" w:eastAsia="Times New Roman" w:hAnsi="Times New Roman" w:cs="Times New Roman"/>
          <w:sz w:val="24"/>
        </w:rPr>
        <w:t xml:space="preserve">šesťnásobku jeho funkčného platu, ak pracovný pomer zamestnanca trval najmenej dvadsať rokov. </w:t>
      </w:r>
    </w:p>
    <w:p w:rsidR="005668B7" w:rsidRDefault="00D80806">
      <w:pPr>
        <w:numPr>
          <w:ilvl w:val="0"/>
          <w:numId w:val="7"/>
        </w:numPr>
        <w:spacing w:after="184" w:line="260" w:lineRule="auto"/>
        <w:ind w:hanging="427"/>
        <w:jc w:val="both"/>
      </w:pPr>
      <w:r>
        <w:rPr>
          <w:rFonts w:ascii="Times New Roman" w:eastAsia="Times New Roman" w:hAnsi="Times New Roman" w:cs="Times New Roman"/>
          <w:sz w:val="24"/>
        </w:rPr>
        <w:t xml:space="preserve">Pri prvom skončení pracovného pomeru zamestnanca po nadobudnutí nároku na starobný dôchodok alebo invalidný dôchodok, ak pokles schopnosti vykonávať zárobkovú činnosť je viac ako 70%, zamestnávateľ poskytne odchodné v rozsahu dvoch funkčných platov, ak požiada o poskytnutie uvedeného dôchodku pred skončením pracovného pomeru alebo do desiatich pracovných dní po jeho skončení. </w:t>
      </w:r>
    </w:p>
    <w:p w:rsidR="005668B7" w:rsidRDefault="00D80806">
      <w:pPr>
        <w:numPr>
          <w:ilvl w:val="0"/>
          <w:numId w:val="7"/>
        </w:numPr>
        <w:spacing w:after="117" w:line="312" w:lineRule="auto"/>
        <w:ind w:hanging="427"/>
        <w:jc w:val="both"/>
      </w:pPr>
      <w:r>
        <w:rPr>
          <w:rFonts w:ascii="Times New Roman" w:eastAsia="Times New Roman" w:hAnsi="Times New Roman" w:cs="Times New Roman"/>
          <w:sz w:val="24"/>
        </w:rPr>
        <w:t xml:space="preserve">Pri prvom skončení pracovného pomeru a po priznaní predčasného starobného dôchodku zamestnávateľ poskytne zamestnancovi odchodné vo výške dvoch funkčných platov.  </w:t>
      </w:r>
    </w:p>
    <w:p w:rsidR="001D63A4" w:rsidRDefault="00D80806" w:rsidP="004F4084">
      <w:pPr>
        <w:numPr>
          <w:ilvl w:val="0"/>
          <w:numId w:val="7"/>
        </w:numPr>
        <w:spacing w:after="48" w:line="318" w:lineRule="auto"/>
        <w:ind w:hanging="427"/>
        <w:jc w:val="both"/>
      </w:pPr>
      <w:r>
        <w:rPr>
          <w:rFonts w:ascii="Times New Roman" w:eastAsia="Times New Roman" w:hAnsi="Times New Roman" w:cs="Times New Roman"/>
          <w:sz w:val="24"/>
        </w:rPr>
        <w:t>Zamestnávateľ nie je povinný poskytnúť zamestnancovi odchodné, ak sa pracovný pomer skončil podľa § 68</w:t>
      </w:r>
      <w:r w:rsidR="00AB220A">
        <w:rPr>
          <w:rFonts w:ascii="Times New Roman" w:eastAsia="Times New Roman" w:hAnsi="Times New Roman" w:cs="Times New Roman"/>
          <w:sz w:val="24"/>
        </w:rPr>
        <w:t xml:space="preserve"> ods. 1 ZP.</w:t>
      </w:r>
      <w:r>
        <w:rPr>
          <w:rFonts w:ascii="Times New Roman" w:eastAsia="Times New Roman" w:hAnsi="Times New Roman" w:cs="Times New Roman"/>
          <w:sz w:val="24"/>
        </w:rPr>
        <w:t xml:space="preserve"> </w:t>
      </w:r>
    </w:p>
    <w:p w:rsidR="00C67826" w:rsidRDefault="00D80806">
      <w:pPr>
        <w:pStyle w:val="Nadpis2"/>
        <w:spacing w:after="112"/>
        <w:ind w:right="7"/>
      </w:pPr>
      <w:r>
        <w:t>Článok 1</w:t>
      </w:r>
      <w:r w:rsidR="006B692A">
        <w:t>2</w:t>
      </w:r>
      <w:r>
        <w:t xml:space="preserve"> </w:t>
      </w:r>
    </w:p>
    <w:p w:rsidR="005668B7" w:rsidRDefault="00D80806">
      <w:pPr>
        <w:pStyle w:val="Nadpis2"/>
        <w:spacing w:after="112"/>
        <w:ind w:right="7"/>
      </w:pPr>
      <w:r>
        <w:t>Pracovný čas zamestnancov</w:t>
      </w:r>
      <w:r>
        <w:rPr>
          <w:b w:val="0"/>
        </w:rPr>
        <w:t xml:space="preserve"> </w:t>
      </w:r>
    </w:p>
    <w:p w:rsidR="009272BD" w:rsidRDefault="00D80806" w:rsidP="001428F4">
      <w:pPr>
        <w:numPr>
          <w:ilvl w:val="0"/>
          <w:numId w:val="8"/>
        </w:numPr>
        <w:spacing w:after="51" w:line="260" w:lineRule="auto"/>
        <w:ind w:hanging="435"/>
        <w:jc w:val="both"/>
        <w:rPr>
          <w:color w:val="auto"/>
        </w:rPr>
      </w:pPr>
      <w:r w:rsidRPr="008758B9">
        <w:rPr>
          <w:rFonts w:ascii="Times New Roman" w:eastAsia="Times New Roman" w:hAnsi="Times New Roman" w:cs="Times New Roman"/>
          <w:color w:val="auto"/>
          <w:sz w:val="24"/>
        </w:rPr>
        <w:t xml:space="preserve">V záujme vytvárania priaznivejších pracovných podmienok a podmienok zamestnávania sa u zamestnávateľa ustanovuje pracovný čas zamestnanca na 37 a 1/2 hodiny týždenne.  U zamestnanca, ktorý má pracovný čas rozvrhnutý tak, že pravidelne vykonáva prácu striedavo v oboch zmenách v dvojzmennej prevádzke sa ustanovuje pracovný čas na 36 a 1/4 hodiny týždenne; u zamestnanca, ktorý má pracovný čas rozvrhnutý tak, že pravidelne vykonáva </w:t>
      </w:r>
      <w:r w:rsidRPr="008758B9">
        <w:rPr>
          <w:rFonts w:ascii="Times New Roman" w:eastAsia="Times New Roman" w:hAnsi="Times New Roman" w:cs="Times New Roman"/>
          <w:color w:val="auto"/>
          <w:sz w:val="24"/>
        </w:rPr>
        <w:lastRenderedPageBreak/>
        <w:t xml:space="preserve">prácu striedavo vo všetkých zmenách v trojzmennej alebo  v nepretržitej prevádzke, sa ustanovuje pracovný čas na 35 hodín týždenne. </w:t>
      </w:r>
    </w:p>
    <w:p w:rsidR="001428F4" w:rsidRPr="001428F4" w:rsidRDefault="001428F4" w:rsidP="001428F4">
      <w:pPr>
        <w:spacing w:after="51" w:line="260" w:lineRule="auto"/>
        <w:ind w:left="435"/>
        <w:jc w:val="both"/>
        <w:rPr>
          <w:color w:val="auto"/>
        </w:rPr>
      </w:pPr>
    </w:p>
    <w:p w:rsidR="005668B7" w:rsidRDefault="00D80806">
      <w:pPr>
        <w:numPr>
          <w:ilvl w:val="0"/>
          <w:numId w:val="8"/>
        </w:numPr>
        <w:spacing w:after="143" w:line="260" w:lineRule="auto"/>
        <w:ind w:hanging="435"/>
        <w:jc w:val="both"/>
      </w:pPr>
      <w:r>
        <w:rPr>
          <w:rFonts w:ascii="Times New Roman" w:eastAsia="Times New Roman" w:hAnsi="Times New Roman" w:cs="Times New Roman"/>
          <w:sz w:val="24"/>
        </w:rPr>
        <w:t xml:space="preserve">Zamestnanec má právny nárok na ustanovený týždenný pracovný čas podľa predchádzajúceho odseku. </w:t>
      </w:r>
    </w:p>
    <w:p w:rsidR="00F461C4" w:rsidRPr="00F461C4" w:rsidRDefault="00D80806" w:rsidP="00AB220A">
      <w:pPr>
        <w:numPr>
          <w:ilvl w:val="0"/>
          <w:numId w:val="8"/>
        </w:numPr>
        <w:spacing w:after="18" w:line="260" w:lineRule="auto"/>
        <w:ind w:hanging="435"/>
        <w:jc w:val="both"/>
      </w:pPr>
      <w:r>
        <w:rPr>
          <w:rFonts w:ascii="Times New Roman" w:eastAsia="Times New Roman" w:hAnsi="Times New Roman" w:cs="Times New Roman"/>
          <w:sz w:val="24"/>
        </w:rPr>
        <w:t xml:space="preserve">Zamestnávateľ zabezpečí využívanie pracovnej doby prostredníctvom vedúcich príslušných pracovísk v zmysle zásad o pružnom pracovnom čase podľa  Doplnku č. 4 k Pracovnému poriadku UKF v Nitre. Zamestnávateľom stanovený základný pracovný čas  </w:t>
      </w:r>
      <w:r w:rsidRPr="00AB220A">
        <w:rPr>
          <w:rFonts w:ascii="Times New Roman" w:eastAsia="Times New Roman" w:hAnsi="Times New Roman" w:cs="Times New Roman"/>
          <w:sz w:val="24"/>
        </w:rPr>
        <w:t xml:space="preserve">(§ 88 ods. 2 ZP)  je od 8.30 hod. do 15.00 hod. Pružný pracovný čas sa nevzťahuje na </w:t>
      </w:r>
      <w:r>
        <w:rPr>
          <w:rFonts w:ascii="Times New Roman" w:eastAsia="Times New Roman" w:hAnsi="Times New Roman" w:cs="Times New Roman"/>
          <w:sz w:val="24"/>
        </w:rPr>
        <w:t xml:space="preserve">zamestnancov technicko-hospodárskeho </w:t>
      </w:r>
      <w:r w:rsidRPr="00AB220A">
        <w:rPr>
          <w:rFonts w:ascii="Times New Roman" w:eastAsia="Times New Roman" w:hAnsi="Times New Roman" w:cs="Times New Roman"/>
          <w:sz w:val="24"/>
        </w:rPr>
        <w:t>oddelenia (s výnimkou zamestnancov administratívy), zamestnancov študentských domovov</w:t>
      </w:r>
      <w:r w:rsidR="00F461C4">
        <w:rPr>
          <w:rFonts w:ascii="Times New Roman" w:eastAsia="Times New Roman" w:hAnsi="Times New Roman" w:cs="Times New Roman"/>
          <w:sz w:val="24"/>
        </w:rPr>
        <w:t xml:space="preserve"> s výnimkou administratívy)</w:t>
      </w:r>
      <w:r w:rsidR="00E10ED0">
        <w:rPr>
          <w:rFonts w:ascii="Times New Roman" w:eastAsia="Times New Roman" w:hAnsi="Times New Roman" w:cs="Times New Roman"/>
          <w:sz w:val="24"/>
        </w:rPr>
        <w:t xml:space="preserve"> </w:t>
      </w:r>
      <w:r w:rsidRPr="00AB220A">
        <w:rPr>
          <w:rFonts w:ascii="Times New Roman" w:eastAsia="Times New Roman" w:hAnsi="Times New Roman" w:cs="Times New Roman"/>
          <w:sz w:val="24"/>
        </w:rPr>
        <w:t xml:space="preserve">a univerzitnej knižnice (s výnimkou zamestnancov nevýpožičnej administratívy). U týchto zamestnancov je rozvrhnutie pracovného času prioritne stanovené prevádzkovými potrebami  zamestnávateľa. </w:t>
      </w:r>
    </w:p>
    <w:p w:rsidR="005668B7" w:rsidRDefault="00D80806" w:rsidP="0075342C">
      <w:pPr>
        <w:spacing w:after="18" w:line="260" w:lineRule="auto"/>
        <w:ind w:left="435"/>
        <w:jc w:val="both"/>
      </w:pPr>
      <w:r w:rsidRPr="00AB220A">
        <w:rPr>
          <w:rFonts w:ascii="Times New Roman" w:eastAsia="Times New Roman" w:hAnsi="Times New Roman" w:cs="Times New Roman"/>
          <w:sz w:val="24"/>
        </w:rPr>
        <w:t xml:space="preserve"> </w:t>
      </w:r>
    </w:p>
    <w:p w:rsidR="005668B7" w:rsidRPr="008758B9" w:rsidRDefault="00D80806">
      <w:pPr>
        <w:numPr>
          <w:ilvl w:val="0"/>
          <w:numId w:val="8"/>
        </w:numPr>
        <w:spacing w:after="162" w:line="260" w:lineRule="auto"/>
        <w:ind w:hanging="435"/>
        <w:jc w:val="both"/>
        <w:rPr>
          <w:color w:val="auto"/>
        </w:rPr>
      </w:pPr>
      <w:r w:rsidRPr="008758B9">
        <w:rPr>
          <w:rFonts w:ascii="Times New Roman" w:eastAsia="Times New Roman" w:hAnsi="Times New Roman" w:cs="Times New Roman"/>
          <w:color w:val="auto"/>
          <w:sz w:val="24"/>
        </w:rPr>
        <w:t xml:space="preserve">Pracovný čas zamestnancov, na ktorých sa nevzťahuje pružný pracovný čas, je určený pri 37 a 1/2 hodinovom  ustanovenom </w:t>
      </w:r>
      <w:r w:rsidR="009272BD">
        <w:rPr>
          <w:rFonts w:ascii="Times New Roman" w:eastAsia="Times New Roman" w:hAnsi="Times New Roman" w:cs="Times New Roman"/>
          <w:color w:val="auto"/>
          <w:sz w:val="24"/>
        </w:rPr>
        <w:t xml:space="preserve">týždennom </w:t>
      </w:r>
      <w:r w:rsidRPr="008758B9">
        <w:rPr>
          <w:rFonts w:ascii="Times New Roman" w:eastAsia="Times New Roman" w:hAnsi="Times New Roman" w:cs="Times New Roman"/>
          <w:color w:val="auto"/>
          <w:sz w:val="24"/>
        </w:rPr>
        <w:t xml:space="preserve">pracovnom čase od 7.30 hod. do 15.30 hod. denne, pokiaľ </w:t>
      </w:r>
      <w:r w:rsidR="00523AD4">
        <w:rPr>
          <w:rFonts w:ascii="Times New Roman" w:eastAsia="Times New Roman" w:hAnsi="Times New Roman" w:cs="Times New Roman"/>
          <w:color w:val="auto"/>
          <w:sz w:val="24"/>
        </w:rPr>
        <w:t xml:space="preserve"> sa zamestnávateľ s odborovou </w:t>
      </w:r>
      <w:r w:rsidR="005B5C94">
        <w:rPr>
          <w:rFonts w:ascii="Times New Roman" w:eastAsia="Times New Roman" w:hAnsi="Times New Roman" w:cs="Times New Roman"/>
          <w:color w:val="auto"/>
          <w:sz w:val="24"/>
        </w:rPr>
        <w:t>organizáci</w:t>
      </w:r>
      <w:r w:rsidR="00523AD4">
        <w:rPr>
          <w:rFonts w:ascii="Times New Roman" w:eastAsia="Times New Roman" w:hAnsi="Times New Roman" w:cs="Times New Roman"/>
          <w:color w:val="auto"/>
          <w:sz w:val="24"/>
        </w:rPr>
        <w:t>ou nedohodne inak.</w:t>
      </w:r>
      <w:r w:rsidRPr="008758B9">
        <w:rPr>
          <w:rFonts w:ascii="Times New Roman" w:eastAsia="Times New Roman" w:hAnsi="Times New Roman" w:cs="Times New Roman"/>
          <w:color w:val="auto"/>
          <w:sz w:val="24"/>
        </w:rPr>
        <w:t xml:space="preserve"> </w:t>
      </w:r>
    </w:p>
    <w:p w:rsidR="005668B7" w:rsidRDefault="00D80806">
      <w:pPr>
        <w:numPr>
          <w:ilvl w:val="0"/>
          <w:numId w:val="8"/>
        </w:numPr>
        <w:spacing w:after="88" w:line="320" w:lineRule="auto"/>
        <w:ind w:hanging="435"/>
        <w:jc w:val="both"/>
      </w:pPr>
      <w:r>
        <w:rPr>
          <w:rFonts w:ascii="Times New Roman" w:eastAsia="Times New Roman" w:hAnsi="Times New Roman" w:cs="Times New Roman"/>
          <w:sz w:val="24"/>
        </w:rPr>
        <w:t xml:space="preserve">Zamestnávateľ sa zaväzuje oznámiť začiatok a koniec pracovného času na intranete a na miestach na to určených na jednotlivých pracoviskách (budovách) UKF. </w:t>
      </w:r>
    </w:p>
    <w:p w:rsidR="005668B7" w:rsidRDefault="00D80806">
      <w:pPr>
        <w:numPr>
          <w:ilvl w:val="0"/>
          <w:numId w:val="8"/>
        </w:numPr>
        <w:spacing w:after="105" w:line="253" w:lineRule="auto"/>
        <w:ind w:hanging="435"/>
        <w:jc w:val="both"/>
      </w:pPr>
      <w:r>
        <w:rPr>
          <w:rFonts w:ascii="Times New Roman" w:eastAsia="Times New Roman" w:hAnsi="Times New Roman" w:cs="Times New Roman"/>
          <w:sz w:val="24"/>
        </w:rPr>
        <w:t xml:space="preserve">Výnimky pri začatí a skončení pracovnej zmeny u zamestnancov s iným ako pružným  pracovným časom povoľuje príslušný vedúci zamestnanec bezprostredne nadriadený zamestnancovi, ktorý o výnimku žiada. </w:t>
      </w:r>
    </w:p>
    <w:p w:rsidR="005668B7" w:rsidRDefault="00D80806">
      <w:pPr>
        <w:spacing w:after="180"/>
      </w:pPr>
      <w:r>
        <w:rPr>
          <w:rFonts w:ascii="Times New Roman" w:eastAsia="Times New Roman" w:hAnsi="Times New Roman" w:cs="Times New Roman"/>
          <w:sz w:val="24"/>
        </w:rPr>
        <w:t xml:space="preserve"> </w:t>
      </w:r>
    </w:p>
    <w:p w:rsidR="005668B7" w:rsidRDefault="00D80806">
      <w:pPr>
        <w:spacing w:after="0"/>
        <w:ind w:left="10" w:right="7" w:hanging="10"/>
        <w:jc w:val="center"/>
      </w:pPr>
      <w:r>
        <w:rPr>
          <w:rFonts w:ascii="Times New Roman" w:eastAsia="Times New Roman" w:hAnsi="Times New Roman" w:cs="Times New Roman"/>
          <w:b/>
          <w:sz w:val="24"/>
        </w:rPr>
        <w:t>Článok 1</w:t>
      </w:r>
      <w:r w:rsidR="006B692A">
        <w:rPr>
          <w:rFonts w:ascii="Times New Roman" w:eastAsia="Times New Roman" w:hAnsi="Times New Roman" w:cs="Times New Roman"/>
          <w:b/>
          <w:sz w:val="24"/>
        </w:rPr>
        <w:t>3</w:t>
      </w:r>
      <w:r>
        <w:rPr>
          <w:rFonts w:ascii="Times New Roman" w:eastAsia="Times New Roman" w:hAnsi="Times New Roman" w:cs="Times New Roman"/>
          <w:b/>
          <w:sz w:val="24"/>
        </w:rPr>
        <w:t xml:space="preserve"> </w:t>
      </w:r>
    </w:p>
    <w:p w:rsidR="005668B7" w:rsidRDefault="00D80806">
      <w:pPr>
        <w:pStyle w:val="Nadpis2"/>
        <w:spacing w:after="96" w:line="258" w:lineRule="auto"/>
        <w:ind w:right="6"/>
      </w:pPr>
      <w:r>
        <w:t>Dovolenka na zotavenie</w:t>
      </w:r>
      <w:r>
        <w:rPr>
          <w:b w:val="0"/>
        </w:rPr>
        <w:t xml:space="preserve"> </w:t>
      </w:r>
    </w:p>
    <w:p w:rsidR="00AB220A" w:rsidRPr="00AB220A" w:rsidRDefault="00D80806">
      <w:pPr>
        <w:numPr>
          <w:ilvl w:val="0"/>
          <w:numId w:val="14"/>
        </w:numPr>
        <w:spacing w:after="154" w:line="253" w:lineRule="auto"/>
        <w:ind w:right="2" w:hanging="427"/>
        <w:jc w:val="both"/>
      </w:pPr>
      <w:r>
        <w:rPr>
          <w:rFonts w:ascii="Times New Roman" w:eastAsia="Times New Roman" w:hAnsi="Times New Roman" w:cs="Times New Roman"/>
          <w:sz w:val="24"/>
        </w:rPr>
        <w:t xml:space="preserve">V záujme vytvárania priaznivejších pracovných podmienok zamestnancov  a podmienok zamestnávania zamestnávateľ predlžuje výmeru dovolenky na zotavenie nad rozsah ustanovený v § 103 ods. 1 až 3 ZP o jeden týždeň:                                </w:t>
      </w:r>
    </w:p>
    <w:p w:rsidR="005668B7" w:rsidRDefault="00D80806" w:rsidP="00AB220A">
      <w:pPr>
        <w:spacing w:after="154" w:line="253" w:lineRule="auto"/>
        <w:ind w:left="427" w:right="2"/>
        <w:jc w:val="both"/>
      </w:pPr>
      <w:r>
        <w:rPr>
          <w:rFonts w:ascii="Times New Roman" w:eastAsia="Times New Roman" w:hAnsi="Times New Roman" w:cs="Times New Roman"/>
          <w:sz w:val="24"/>
        </w:rPr>
        <w:t>a)</w:t>
      </w:r>
      <w:r>
        <w:rPr>
          <w:rFonts w:ascii="Arial" w:eastAsia="Arial" w:hAnsi="Arial" w:cs="Arial"/>
          <w:sz w:val="24"/>
        </w:rPr>
        <w:t xml:space="preserve"> </w:t>
      </w:r>
      <w:r>
        <w:rPr>
          <w:rFonts w:ascii="Times New Roman" w:eastAsia="Times New Roman" w:hAnsi="Times New Roman" w:cs="Times New Roman"/>
          <w:sz w:val="24"/>
        </w:rPr>
        <w:t xml:space="preserve">základná výmera dovolenky je päť týždňov v kalendárnom roku, </w:t>
      </w:r>
    </w:p>
    <w:p w:rsidR="005668B7" w:rsidRDefault="00D80806">
      <w:pPr>
        <w:numPr>
          <w:ilvl w:val="1"/>
          <w:numId w:val="14"/>
        </w:numPr>
        <w:spacing w:after="15" w:line="260" w:lineRule="auto"/>
        <w:ind w:hanging="425"/>
        <w:jc w:val="both"/>
      </w:pPr>
      <w:r>
        <w:rPr>
          <w:rFonts w:ascii="Times New Roman" w:eastAsia="Times New Roman" w:hAnsi="Times New Roman" w:cs="Times New Roman"/>
          <w:sz w:val="24"/>
        </w:rPr>
        <w:t xml:space="preserve">dovolenka zamestnanca, ktorý do konca kalendárneho roka dovŕši najmenej 33 rokov </w:t>
      </w:r>
    </w:p>
    <w:p w:rsidR="005668B7" w:rsidRDefault="00D80806">
      <w:pPr>
        <w:spacing w:after="151" w:line="253" w:lineRule="auto"/>
        <w:ind w:left="862" w:right="2" w:hanging="10"/>
        <w:jc w:val="both"/>
      </w:pPr>
      <w:r>
        <w:rPr>
          <w:rFonts w:ascii="Times New Roman" w:eastAsia="Times New Roman" w:hAnsi="Times New Roman" w:cs="Times New Roman"/>
          <w:sz w:val="24"/>
        </w:rPr>
        <w:t xml:space="preserve">veku </w:t>
      </w:r>
      <w:r w:rsidR="00713FB4">
        <w:rPr>
          <w:rFonts w:ascii="Times New Roman" w:eastAsia="Times New Roman" w:hAnsi="Times New Roman" w:cs="Times New Roman"/>
          <w:sz w:val="24"/>
        </w:rPr>
        <w:t xml:space="preserve">a zamestnanca, ktorý sa trvale stará o dieťa, </w:t>
      </w:r>
      <w:r>
        <w:rPr>
          <w:rFonts w:ascii="Times New Roman" w:eastAsia="Times New Roman" w:hAnsi="Times New Roman" w:cs="Times New Roman"/>
          <w:sz w:val="24"/>
        </w:rPr>
        <w:t xml:space="preserve">je </w:t>
      </w:r>
      <w:r w:rsidR="00713FB4">
        <w:rPr>
          <w:rFonts w:ascii="Times New Roman" w:eastAsia="Times New Roman" w:hAnsi="Times New Roman" w:cs="Times New Roman"/>
          <w:sz w:val="24"/>
        </w:rPr>
        <w:t xml:space="preserve">6 </w:t>
      </w:r>
      <w:r>
        <w:rPr>
          <w:rFonts w:ascii="Times New Roman" w:eastAsia="Times New Roman" w:hAnsi="Times New Roman" w:cs="Times New Roman"/>
          <w:sz w:val="24"/>
        </w:rPr>
        <w:t xml:space="preserve">týždňov v kalendárnom roku,                                              </w:t>
      </w:r>
    </w:p>
    <w:p w:rsidR="008949BA" w:rsidRPr="008949BA" w:rsidRDefault="00D80806" w:rsidP="008949BA">
      <w:pPr>
        <w:numPr>
          <w:ilvl w:val="1"/>
          <w:numId w:val="14"/>
        </w:numPr>
        <w:spacing w:after="156" w:line="260" w:lineRule="auto"/>
        <w:ind w:hanging="425"/>
        <w:jc w:val="both"/>
      </w:pPr>
      <w:r>
        <w:rPr>
          <w:rFonts w:ascii="Times New Roman" w:eastAsia="Times New Roman" w:hAnsi="Times New Roman" w:cs="Times New Roman"/>
          <w:sz w:val="24"/>
        </w:rPr>
        <w:t xml:space="preserve">dovolenka </w:t>
      </w:r>
      <w:r w:rsidR="00713FB4">
        <w:rPr>
          <w:rFonts w:ascii="Times New Roman" w:eastAsia="Times New Roman" w:hAnsi="Times New Roman" w:cs="Times New Roman"/>
          <w:sz w:val="24"/>
        </w:rPr>
        <w:t>vysokoškolských</w:t>
      </w:r>
      <w:r>
        <w:rPr>
          <w:rFonts w:ascii="Times New Roman" w:eastAsia="Times New Roman" w:hAnsi="Times New Roman" w:cs="Times New Roman"/>
          <w:sz w:val="24"/>
        </w:rPr>
        <w:t xml:space="preserve"> učiteľov</w:t>
      </w:r>
      <w:r w:rsidR="00713FB4">
        <w:rPr>
          <w:rFonts w:ascii="Times New Roman" w:eastAsia="Times New Roman" w:hAnsi="Times New Roman" w:cs="Times New Roman"/>
          <w:sz w:val="24"/>
        </w:rPr>
        <w:t xml:space="preserve"> a výskumných pracovníkov alebo umeleckých pracovníkov</w:t>
      </w:r>
      <w:r>
        <w:rPr>
          <w:rFonts w:ascii="Times New Roman" w:eastAsia="Times New Roman" w:hAnsi="Times New Roman" w:cs="Times New Roman"/>
          <w:sz w:val="24"/>
        </w:rPr>
        <w:t xml:space="preserve"> je </w:t>
      </w:r>
      <w:r w:rsidR="00713FB4">
        <w:rPr>
          <w:rFonts w:ascii="Times New Roman" w:eastAsia="Times New Roman" w:hAnsi="Times New Roman" w:cs="Times New Roman"/>
          <w:sz w:val="24"/>
        </w:rPr>
        <w:t>9</w:t>
      </w:r>
      <w:r>
        <w:rPr>
          <w:rFonts w:ascii="Times New Roman" w:eastAsia="Times New Roman" w:hAnsi="Times New Roman" w:cs="Times New Roman"/>
          <w:sz w:val="24"/>
        </w:rPr>
        <w:t xml:space="preserve"> týždňov v kalendárnom roku. </w:t>
      </w:r>
    </w:p>
    <w:p w:rsidR="005668B7" w:rsidRPr="008949BA" w:rsidRDefault="008949BA" w:rsidP="008949BA">
      <w:pPr>
        <w:spacing w:after="156" w:line="260" w:lineRule="auto"/>
        <w:ind w:left="426" w:hanging="426"/>
        <w:jc w:val="both"/>
        <w:rPr>
          <w:rFonts w:ascii="Times New Roman" w:hAnsi="Times New Roman" w:cs="Times New Roman"/>
          <w:sz w:val="24"/>
          <w:szCs w:val="24"/>
        </w:rPr>
      </w:pPr>
      <w:r>
        <w:rPr>
          <w:rFonts w:ascii="Times New Roman" w:eastAsia="Times New Roman" w:hAnsi="Times New Roman" w:cs="Times New Roman"/>
          <w:sz w:val="24"/>
        </w:rPr>
        <w:t>(2)</w:t>
      </w:r>
      <w:r>
        <w:rPr>
          <w:rFonts w:ascii="Times New Roman" w:eastAsia="Times New Roman" w:hAnsi="Times New Roman" w:cs="Times New Roman"/>
          <w:sz w:val="24"/>
        </w:rPr>
        <w:tab/>
      </w:r>
      <w:r w:rsidR="00D80806" w:rsidRPr="008949BA">
        <w:rPr>
          <w:rFonts w:ascii="Times New Roman" w:eastAsia="Times New Roman" w:hAnsi="Times New Roman" w:cs="Times New Roman"/>
          <w:sz w:val="24"/>
          <w:szCs w:val="24"/>
        </w:rPr>
        <w:t>Z dôvodu úspor energií počas vykurovacieho obdobia a na základe dohody vedenia UKF  a odborovej organizácie,  sa v rámci plánu dovoleniek bude určovať v čase Vianoc a Nového r</w:t>
      </w:r>
      <w:r w:rsidR="00884E91" w:rsidRPr="008949BA">
        <w:rPr>
          <w:rFonts w:ascii="Times New Roman" w:eastAsia="Times New Roman" w:hAnsi="Times New Roman" w:cs="Times New Roman"/>
          <w:sz w:val="24"/>
          <w:szCs w:val="24"/>
        </w:rPr>
        <w:t xml:space="preserve">oku hromadné čerpanie </w:t>
      </w:r>
      <w:r w:rsidRPr="008949BA">
        <w:rPr>
          <w:rFonts w:ascii="Times New Roman" w:hAnsi="Times New Roman" w:cs="Times New Roman"/>
          <w:sz w:val="24"/>
          <w:szCs w:val="24"/>
        </w:rPr>
        <w:t xml:space="preserve">dovoleniek doplnkom k tejto kolektívnej zmluve. </w:t>
      </w:r>
    </w:p>
    <w:p w:rsidR="005668B7" w:rsidRDefault="00D80806">
      <w:pPr>
        <w:spacing w:after="171"/>
        <w:ind w:left="427"/>
      </w:pPr>
      <w:r>
        <w:rPr>
          <w:rFonts w:ascii="Times New Roman" w:eastAsia="Times New Roman" w:hAnsi="Times New Roman" w:cs="Times New Roman"/>
          <w:sz w:val="24"/>
        </w:rPr>
        <w:t xml:space="preserve"> </w:t>
      </w:r>
    </w:p>
    <w:p w:rsidR="001428F4" w:rsidRPr="001428F4" w:rsidRDefault="001428F4" w:rsidP="001428F4">
      <w:pPr>
        <w:rPr>
          <w:rFonts w:ascii="Times New Roman" w:hAnsi="Times New Roman" w:cs="Times New Roman"/>
          <w:b/>
          <w:sz w:val="24"/>
          <w:szCs w:val="24"/>
        </w:rPr>
      </w:pPr>
      <w:r>
        <w:rPr>
          <w:rFonts w:ascii="Times New Roman" w:hAnsi="Times New Roman" w:cs="Times New Roman"/>
          <w:b/>
          <w:sz w:val="24"/>
          <w:szCs w:val="24"/>
        </w:rPr>
        <w:t xml:space="preserve">                                                                  </w:t>
      </w:r>
      <w:r w:rsidR="00D80806" w:rsidRPr="001428F4">
        <w:rPr>
          <w:rFonts w:ascii="Times New Roman" w:hAnsi="Times New Roman" w:cs="Times New Roman"/>
          <w:b/>
          <w:sz w:val="24"/>
          <w:szCs w:val="24"/>
        </w:rPr>
        <w:t>Článok 1</w:t>
      </w:r>
      <w:r w:rsidR="006B692A" w:rsidRPr="001428F4">
        <w:rPr>
          <w:rFonts w:ascii="Times New Roman" w:hAnsi="Times New Roman" w:cs="Times New Roman"/>
          <w:b/>
          <w:sz w:val="24"/>
          <w:szCs w:val="24"/>
        </w:rPr>
        <w:t>4</w:t>
      </w:r>
      <w:r w:rsidR="00D80806" w:rsidRPr="001428F4">
        <w:rPr>
          <w:rFonts w:ascii="Times New Roman" w:hAnsi="Times New Roman" w:cs="Times New Roman"/>
          <w:b/>
          <w:sz w:val="24"/>
          <w:szCs w:val="24"/>
        </w:rPr>
        <w:t xml:space="preserve"> </w:t>
      </w:r>
    </w:p>
    <w:p w:rsidR="005668B7" w:rsidRPr="001428F4" w:rsidRDefault="001428F4" w:rsidP="001428F4">
      <w:pPr>
        <w:rPr>
          <w:rFonts w:ascii="Times New Roman" w:hAnsi="Times New Roman" w:cs="Times New Roman"/>
          <w:b/>
          <w:sz w:val="24"/>
          <w:szCs w:val="24"/>
        </w:rPr>
      </w:pPr>
      <w:r>
        <w:rPr>
          <w:rFonts w:ascii="Times New Roman" w:hAnsi="Times New Roman" w:cs="Times New Roman"/>
          <w:b/>
          <w:sz w:val="24"/>
          <w:szCs w:val="24"/>
        </w:rPr>
        <w:t xml:space="preserve">                                                             </w:t>
      </w:r>
      <w:r w:rsidR="00D80806" w:rsidRPr="001428F4">
        <w:rPr>
          <w:rFonts w:ascii="Times New Roman" w:hAnsi="Times New Roman" w:cs="Times New Roman"/>
          <w:b/>
          <w:sz w:val="24"/>
          <w:szCs w:val="24"/>
        </w:rPr>
        <w:t xml:space="preserve">Pracovné voľno </w:t>
      </w:r>
    </w:p>
    <w:p w:rsidR="005668B7" w:rsidRPr="006B692A" w:rsidRDefault="00D80806">
      <w:pPr>
        <w:numPr>
          <w:ilvl w:val="0"/>
          <w:numId w:val="15"/>
        </w:numPr>
        <w:spacing w:after="170" w:line="253" w:lineRule="auto"/>
        <w:ind w:hanging="427"/>
        <w:jc w:val="both"/>
        <w:rPr>
          <w:color w:val="auto"/>
        </w:rPr>
      </w:pPr>
      <w:r w:rsidRPr="006B692A">
        <w:rPr>
          <w:rFonts w:ascii="Times New Roman" w:eastAsia="Times New Roman" w:hAnsi="Times New Roman" w:cs="Times New Roman"/>
          <w:color w:val="auto"/>
          <w:sz w:val="24"/>
        </w:rPr>
        <w:lastRenderedPageBreak/>
        <w:t xml:space="preserve">Zamestnávateľ poskytne zamestnancom pracovné voľno s náhradou mzdy maximálne  7 dní v kalendárnom roku na zdravotné vyšetrenie alebo ošetrenie v zmysle § 141 ods. 2 písm. a) bod 1. a 3. ZP. </w:t>
      </w:r>
    </w:p>
    <w:p w:rsidR="005668B7" w:rsidRPr="006B692A" w:rsidRDefault="00D80806">
      <w:pPr>
        <w:numPr>
          <w:ilvl w:val="0"/>
          <w:numId w:val="15"/>
        </w:numPr>
        <w:spacing w:after="51" w:line="260" w:lineRule="auto"/>
        <w:ind w:hanging="427"/>
        <w:jc w:val="both"/>
        <w:rPr>
          <w:color w:val="auto"/>
        </w:rPr>
      </w:pPr>
      <w:r w:rsidRPr="006B692A">
        <w:rPr>
          <w:rFonts w:ascii="Times New Roman" w:eastAsia="Times New Roman" w:hAnsi="Times New Roman" w:cs="Times New Roman"/>
          <w:color w:val="auto"/>
          <w:sz w:val="24"/>
        </w:rPr>
        <w:t xml:space="preserve">Zamestnávateľ poskytne zamestnancom pracovné voľno s náhradou mzdy maximálne  </w:t>
      </w:r>
    </w:p>
    <w:p w:rsidR="005668B7" w:rsidRPr="006B692A" w:rsidRDefault="00D80806">
      <w:pPr>
        <w:spacing w:after="51" w:line="260" w:lineRule="auto"/>
        <w:ind w:left="427"/>
        <w:jc w:val="both"/>
        <w:rPr>
          <w:color w:val="auto"/>
        </w:rPr>
      </w:pPr>
      <w:r w:rsidRPr="006B692A">
        <w:rPr>
          <w:rFonts w:ascii="Times New Roman" w:eastAsia="Times New Roman" w:hAnsi="Times New Roman" w:cs="Times New Roman"/>
          <w:color w:val="auto"/>
          <w:sz w:val="24"/>
        </w:rPr>
        <w:t xml:space="preserve">7 pracovných dní v kalendárnom roku pri sprevádzaní člena rodiny na zdravotné vyšetrenie alebo ošetrenie, maximálne 10 dní na sprevádzanie zdravotne postihnutého dieťaťa do zariadenia sociálnej starostlivosti alebo do internátnej špeciálnej školy. </w:t>
      </w:r>
    </w:p>
    <w:p w:rsidR="005668B7" w:rsidRPr="006B692A" w:rsidRDefault="00D80806">
      <w:pPr>
        <w:spacing w:after="117" w:line="260" w:lineRule="auto"/>
        <w:ind w:left="427"/>
        <w:jc w:val="both"/>
        <w:rPr>
          <w:color w:val="auto"/>
        </w:rPr>
      </w:pPr>
      <w:r w:rsidRPr="006B692A">
        <w:rPr>
          <w:rFonts w:ascii="Times New Roman" w:eastAsia="Times New Roman" w:hAnsi="Times New Roman" w:cs="Times New Roman"/>
          <w:color w:val="auto"/>
          <w:sz w:val="24"/>
        </w:rPr>
        <w:t xml:space="preserve">Pracovné voľno sa poskytne len jednému  z rodinných príslušníkov. </w:t>
      </w:r>
    </w:p>
    <w:p w:rsidR="005668B7" w:rsidRPr="006B692A" w:rsidRDefault="00D80806">
      <w:pPr>
        <w:numPr>
          <w:ilvl w:val="0"/>
          <w:numId w:val="15"/>
        </w:numPr>
        <w:spacing w:after="117" w:line="260" w:lineRule="auto"/>
        <w:ind w:hanging="427"/>
        <w:jc w:val="both"/>
        <w:rPr>
          <w:color w:val="auto"/>
        </w:rPr>
      </w:pPr>
      <w:r w:rsidRPr="006B692A">
        <w:rPr>
          <w:rFonts w:ascii="Times New Roman" w:eastAsia="Times New Roman" w:hAnsi="Times New Roman" w:cs="Times New Roman"/>
          <w:color w:val="auto"/>
          <w:sz w:val="24"/>
        </w:rPr>
        <w:t xml:space="preserve">Zamestnávateľ poskytne matkám a osamelým zamestnancom s deťmi do 10 rokov ďalšie pracovné voľno bez náhrady mzdy na ich žiadosť na ďalšiu starostlivosť o deti, v čase školských prázdnin, pokiaľ tomu nebránia vážne prevádzkové dôvody v dĺžke 5 dní. Poskytovanie tohto voľna sa nesmie viazať na čerpanie dovolenky ani sa s ňou prekrývať. (4)  Zamestnávateľ poskytne 2 dni pracovného voľna bez náhrady mzdy rodičovi trvale sa starajúcemu o dieťa do 10 rokov veku, ktoré sú dňami otvorenia a ukončenia školského roka. </w:t>
      </w:r>
    </w:p>
    <w:p w:rsidR="004F4084" w:rsidRPr="004F4084" w:rsidRDefault="00D80806" w:rsidP="004F4084">
      <w:pPr>
        <w:pStyle w:val="Odsekzoznamu"/>
        <w:numPr>
          <w:ilvl w:val="0"/>
          <w:numId w:val="15"/>
        </w:numPr>
        <w:spacing w:after="60" w:line="309" w:lineRule="auto"/>
        <w:ind w:hanging="427"/>
        <w:jc w:val="both"/>
        <w:rPr>
          <w:rFonts w:ascii="Times New Roman" w:eastAsia="Times New Roman" w:hAnsi="Times New Roman" w:cs="Times New Roman"/>
          <w:color w:val="auto"/>
          <w:sz w:val="24"/>
        </w:rPr>
      </w:pPr>
      <w:r w:rsidRPr="004F4084">
        <w:rPr>
          <w:rFonts w:ascii="Times New Roman" w:eastAsia="Times New Roman" w:hAnsi="Times New Roman" w:cs="Times New Roman"/>
          <w:color w:val="auto"/>
          <w:sz w:val="24"/>
        </w:rPr>
        <w:t>Čerpania pracovného voľna podľa odsekov 1-</w:t>
      </w:r>
      <w:r w:rsidR="00F32C83" w:rsidRPr="004F4084">
        <w:rPr>
          <w:rFonts w:ascii="Times New Roman" w:eastAsia="Times New Roman" w:hAnsi="Times New Roman" w:cs="Times New Roman"/>
          <w:color w:val="auto"/>
          <w:sz w:val="24"/>
        </w:rPr>
        <w:t>3</w:t>
      </w:r>
      <w:r w:rsidRPr="004F4084">
        <w:rPr>
          <w:rFonts w:ascii="Times New Roman" w:eastAsia="Times New Roman" w:hAnsi="Times New Roman" w:cs="Times New Roman"/>
          <w:color w:val="auto"/>
          <w:sz w:val="24"/>
        </w:rPr>
        <w:t xml:space="preserve"> tejto KZ sú zamestnanci povinní vopred oznámiť nadriadeným pracovníkom.</w:t>
      </w:r>
    </w:p>
    <w:p w:rsidR="005668B7" w:rsidRPr="006B692A" w:rsidRDefault="005668B7">
      <w:pPr>
        <w:spacing w:after="162"/>
        <w:rPr>
          <w:color w:val="auto"/>
        </w:rPr>
      </w:pPr>
    </w:p>
    <w:p w:rsidR="005668B7" w:rsidRDefault="00D80806">
      <w:pPr>
        <w:spacing w:after="0"/>
        <w:ind w:left="10" w:right="7" w:hanging="10"/>
        <w:jc w:val="center"/>
      </w:pPr>
      <w:r>
        <w:rPr>
          <w:rFonts w:ascii="Times New Roman" w:eastAsia="Times New Roman" w:hAnsi="Times New Roman" w:cs="Times New Roman"/>
          <w:b/>
          <w:sz w:val="24"/>
        </w:rPr>
        <w:t>Článok 1</w:t>
      </w:r>
      <w:r w:rsidR="006B692A">
        <w:rPr>
          <w:rFonts w:ascii="Times New Roman" w:eastAsia="Times New Roman" w:hAnsi="Times New Roman" w:cs="Times New Roman"/>
          <w:b/>
          <w:sz w:val="24"/>
        </w:rPr>
        <w:t>5</w:t>
      </w:r>
      <w:r>
        <w:rPr>
          <w:rFonts w:ascii="Times New Roman" w:eastAsia="Times New Roman" w:hAnsi="Times New Roman" w:cs="Times New Roman"/>
          <w:b/>
          <w:sz w:val="24"/>
        </w:rPr>
        <w:t xml:space="preserve"> </w:t>
      </w:r>
    </w:p>
    <w:p w:rsidR="005668B7" w:rsidRDefault="00D80806">
      <w:pPr>
        <w:pStyle w:val="Nadpis2"/>
        <w:spacing w:after="2" w:line="258" w:lineRule="auto"/>
        <w:ind w:right="13"/>
      </w:pPr>
      <w:r>
        <w:t>Starostlivos</w:t>
      </w:r>
      <w:r>
        <w:rPr>
          <w:sz w:val="37"/>
          <w:vertAlign w:val="subscript"/>
        </w:rPr>
        <w:t>ť o</w:t>
      </w:r>
      <w:r>
        <w:t xml:space="preserve"> zdravie zamestnancov </w:t>
      </w:r>
    </w:p>
    <w:p w:rsidR="005668B7" w:rsidRDefault="00D80806">
      <w:pPr>
        <w:spacing w:after="173" w:line="253" w:lineRule="auto"/>
        <w:ind w:left="-5" w:right="2" w:hanging="10"/>
        <w:jc w:val="both"/>
      </w:pPr>
      <w:r>
        <w:rPr>
          <w:rFonts w:ascii="Times New Roman" w:eastAsia="Times New Roman" w:hAnsi="Times New Roman" w:cs="Times New Roman"/>
          <w:sz w:val="24"/>
        </w:rPr>
        <w:t xml:space="preserve">Zamestnávateľ sa zaväzuje: </w:t>
      </w:r>
    </w:p>
    <w:p w:rsidR="005668B7" w:rsidRDefault="00D80806">
      <w:pPr>
        <w:numPr>
          <w:ilvl w:val="0"/>
          <w:numId w:val="16"/>
        </w:numPr>
        <w:spacing w:after="180" w:line="253" w:lineRule="auto"/>
        <w:ind w:right="2" w:hanging="427"/>
        <w:jc w:val="both"/>
      </w:pPr>
      <w:r>
        <w:rPr>
          <w:rFonts w:ascii="Times New Roman" w:eastAsia="Times New Roman" w:hAnsi="Times New Roman" w:cs="Times New Roman"/>
          <w:sz w:val="24"/>
        </w:rPr>
        <w:t xml:space="preserve">umožniť preventívne lekárske prehliadky zdravotného stavu zamestnancov na náklady zamestnávateľa, a to v rozsahu a frekvencii stanovených vo všeobecne záväzných právnych predpisoch, </w:t>
      </w:r>
    </w:p>
    <w:p w:rsidR="005668B7" w:rsidRDefault="00D80806">
      <w:pPr>
        <w:numPr>
          <w:ilvl w:val="0"/>
          <w:numId w:val="16"/>
        </w:numPr>
        <w:spacing w:after="117" w:line="260" w:lineRule="auto"/>
        <w:ind w:right="2" w:hanging="427"/>
        <w:jc w:val="both"/>
      </w:pPr>
      <w:r>
        <w:rPr>
          <w:rFonts w:ascii="Times New Roman" w:eastAsia="Times New Roman" w:hAnsi="Times New Roman" w:cs="Times New Roman"/>
          <w:sz w:val="24"/>
        </w:rPr>
        <w:t xml:space="preserve">vybaviť pracoviská príslušnými hygienickými pomôckami a stav lekárničiek udržiavať v zmysle platných predpisov, </w:t>
      </w:r>
    </w:p>
    <w:p w:rsidR="0061158E" w:rsidRDefault="00663B24" w:rsidP="004053D2">
      <w:pPr>
        <w:pStyle w:val="Nadpis2"/>
        <w:spacing w:after="164"/>
        <w:ind w:left="426" w:right="7" w:hanging="426"/>
        <w:jc w:val="both"/>
        <w:rPr>
          <w:b w:val="0"/>
        </w:rPr>
      </w:pPr>
      <w:r w:rsidRPr="00663B24">
        <w:rPr>
          <w:b w:val="0"/>
        </w:rPr>
        <w:t xml:space="preserve">c) </w:t>
      </w:r>
      <w:r w:rsidR="004053D2">
        <w:rPr>
          <w:b w:val="0"/>
        </w:rPr>
        <w:tab/>
      </w:r>
      <w:r w:rsidRPr="00663B24">
        <w:rPr>
          <w:b w:val="0"/>
        </w:rPr>
        <w:t>poskytnúť počas dočasnej pracovnej neschopnosti zamestnanca náhrady príjmu pri dočasnej pracovnej neschopnosti od prvého dňa dočasnej pracovnej neschopnosti do desiateho dňa dočasnej pracovnej neschopnosti zamestnanca v dennej výške 55 % denného vymeriavacieho základu (§ 8 zákona č. 462/2003 Z. z. v znení neskorších predpisov).</w:t>
      </w:r>
    </w:p>
    <w:p w:rsidR="004053D2" w:rsidRPr="004053D2" w:rsidRDefault="004053D2" w:rsidP="004053D2"/>
    <w:p w:rsidR="00AB220A" w:rsidRDefault="00D80806">
      <w:pPr>
        <w:pStyle w:val="Nadpis2"/>
        <w:spacing w:after="164"/>
        <w:ind w:right="7"/>
      </w:pPr>
      <w:r>
        <w:t>Článok 1</w:t>
      </w:r>
      <w:r w:rsidR="006B692A">
        <w:t>6</w:t>
      </w:r>
    </w:p>
    <w:p w:rsidR="005668B7" w:rsidRDefault="00D80806">
      <w:pPr>
        <w:pStyle w:val="Nadpis2"/>
        <w:spacing w:after="164"/>
        <w:ind w:right="7"/>
      </w:pPr>
      <w:r>
        <w:t xml:space="preserve"> Rekreačná starostlivosť a starostlivosť o deti zamestnancov</w:t>
      </w:r>
      <w:r>
        <w:rPr>
          <w:b w:val="0"/>
        </w:rPr>
        <w:t xml:space="preserve"> </w:t>
      </w:r>
    </w:p>
    <w:p w:rsidR="005668B7" w:rsidRDefault="00D80806">
      <w:pPr>
        <w:numPr>
          <w:ilvl w:val="0"/>
          <w:numId w:val="17"/>
        </w:numPr>
        <w:spacing w:after="156" w:line="260" w:lineRule="auto"/>
        <w:ind w:right="180" w:hanging="435"/>
        <w:jc w:val="both"/>
      </w:pPr>
      <w:r>
        <w:rPr>
          <w:rFonts w:ascii="Times New Roman" w:eastAsia="Times New Roman" w:hAnsi="Times New Roman" w:cs="Times New Roman"/>
          <w:sz w:val="24"/>
        </w:rPr>
        <w:t xml:space="preserve">Odborová organizácia zabezpečí v rámci využívania vlastných i prenajatých rekreačných zariadení organizovanie doplnkovej rekreácie pre zamestnancov, najmä  v čase prázdnin a  podľa </w:t>
      </w:r>
      <w:proofErr w:type="spellStart"/>
      <w:r>
        <w:rPr>
          <w:rFonts w:ascii="Times New Roman" w:eastAsia="Times New Roman" w:hAnsi="Times New Roman" w:cs="Times New Roman"/>
          <w:sz w:val="24"/>
        </w:rPr>
        <w:t>vnútrozväzových</w:t>
      </w:r>
      <w:proofErr w:type="spellEnd"/>
      <w:r>
        <w:rPr>
          <w:rFonts w:ascii="Times New Roman" w:eastAsia="Times New Roman" w:hAnsi="Times New Roman" w:cs="Times New Roman"/>
          <w:sz w:val="24"/>
        </w:rPr>
        <w:t xml:space="preserve"> zásad v čase letných prázdnin (od 1. júla do 31. augusta bežného roka). Zamestnávateľ po dohode s odborovou organizáciou poskytne príspevok zo sociálneho fondu („ďalej len „SF“) na takto organizované pobyty najmä v zariadeniach zamestnávateľa a odborovej organizácie.  </w:t>
      </w:r>
    </w:p>
    <w:p w:rsidR="005668B7" w:rsidRDefault="00D80806">
      <w:pPr>
        <w:numPr>
          <w:ilvl w:val="0"/>
          <w:numId w:val="17"/>
        </w:numPr>
        <w:spacing w:after="70" w:line="319" w:lineRule="auto"/>
        <w:ind w:right="180" w:hanging="435"/>
        <w:jc w:val="both"/>
      </w:pPr>
      <w:r>
        <w:rPr>
          <w:rFonts w:ascii="Times New Roman" w:eastAsia="Times New Roman" w:hAnsi="Times New Roman" w:cs="Times New Roman"/>
          <w:sz w:val="24"/>
        </w:rPr>
        <w:t xml:space="preserve">Zamestnávateľ a odborová organizácia pripraví a uskutoční stretnutie s dôchodcami, pričom náklady na občerstvenie budú hradené zamestnávateľom. </w:t>
      </w:r>
    </w:p>
    <w:p w:rsidR="005668B7" w:rsidRDefault="00D80806">
      <w:pPr>
        <w:numPr>
          <w:ilvl w:val="0"/>
          <w:numId w:val="17"/>
        </w:numPr>
        <w:spacing w:after="140" w:line="260" w:lineRule="auto"/>
        <w:ind w:right="180" w:hanging="435"/>
        <w:jc w:val="both"/>
      </w:pPr>
      <w:r>
        <w:rPr>
          <w:rFonts w:ascii="Times New Roman" w:eastAsia="Times New Roman" w:hAnsi="Times New Roman" w:cs="Times New Roman"/>
          <w:sz w:val="24"/>
        </w:rPr>
        <w:lastRenderedPageBreak/>
        <w:t xml:space="preserve">Odborová organizácia organizuje rekreačné pobyty pre zamestnancov a ich rodinných príslušníkov v zariadeniach zamestnávateľa a odborov alebo v zariadeniach organizácií,  s ktorými uzatvorila zmluvu. </w:t>
      </w:r>
    </w:p>
    <w:p w:rsidR="005668B7" w:rsidRDefault="00D80806">
      <w:pPr>
        <w:numPr>
          <w:ilvl w:val="0"/>
          <w:numId w:val="17"/>
        </w:numPr>
        <w:spacing w:after="117" w:line="260" w:lineRule="auto"/>
        <w:ind w:right="180" w:hanging="435"/>
        <w:jc w:val="both"/>
      </w:pPr>
      <w:r>
        <w:rPr>
          <w:rFonts w:ascii="Times New Roman" w:eastAsia="Times New Roman" w:hAnsi="Times New Roman" w:cs="Times New Roman"/>
          <w:sz w:val="24"/>
        </w:rPr>
        <w:t xml:space="preserve">Zamestnávateľ a odborová organizácia bude podporovať organizovanie zájazdov pre zamestnancov a ich rodinných príslušníkov na kultúrne, športové a iné podujatia. Zamestnávateľ sa zaväzuje dať súhlas na čerpanie dovolenky na zotavenie zamestnancom, ktorí sa na podujatí zúčastnia, pokiaľ to prevádzkové dôvody zamestnávateľa umožnia. </w:t>
      </w:r>
    </w:p>
    <w:p w:rsidR="005668B7" w:rsidRDefault="00D80806">
      <w:pPr>
        <w:numPr>
          <w:ilvl w:val="0"/>
          <w:numId w:val="17"/>
        </w:numPr>
        <w:spacing w:after="105" w:line="253" w:lineRule="auto"/>
        <w:ind w:right="180" w:hanging="435"/>
        <w:jc w:val="both"/>
      </w:pPr>
      <w:r>
        <w:rPr>
          <w:rFonts w:ascii="Times New Roman" w:eastAsia="Times New Roman" w:hAnsi="Times New Roman" w:cs="Times New Roman"/>
          <w:sz w:val="24"/>
        </w:rPr>
        <w:t xml:space="preserve">Zamestnávateľ umožní bezplatné využívanie vlastných športových zariadení, zapožičiavanie športového materiálu pre aktivity organizované odborovou organizáciou pre zamestnancov a ich rodinných príslušníkov len mimo vyučovacích hodín, vo vzájomne dohodnutom rozsahu (bazén, veľká telocvičňa, posilňovňa).  </w:t>
      </w:r>
    </w:p>
    <w:p w:rsidR="005668B7" w:rsidRDefault="00D80806">
      <w:pPr>
        <w:numPr>
          <w:ilvl w:val="0"/>
          <w:numId w:val="17"/>
        </w:numPr>
        <w:spacing w:after="65" w:line="260" w:lineRule="auto"/>
        <w:ind w:right="180" w:hanging="435"/>
        <w:jc w:val="both"/>
      </w:pPr>
      <w:r>
        <w:rPr>
          <w:rFonts w:ascii="Times New Roman" w:eastAsia="Times New Roman" w:hAnsi="Times New Roman" w:cs="Times New Roman"/>
          <w:sz w:val="24"/>
        </w:rPr>
        <w:t xml:space="preserve">Zamestnávateľ po dohode s odborovou organizáciou podľa konkrétnych podmienok  </w:t>
      </w:r>
    </w:p>
    <w:p w:rsidR="005668B7" w:rsidRDefault="00D80806">
      <w:pPr>
        <w:spacing w:after="105" w:line="253" w:lineRule="auto"/>
        <w:ind w:left="437" w:right="2" w:hanging="10"/>
        <w:jc w:val="both"/>
      </w:pPr>
      <w:r>
        <w:rPr>
          <w:rFonts w:ascii="Times New Roman" w:eastAsia="Times New Roman" w:hAnsi="Times New Roman" w:cs="Times New Roman"/>
          <w:sz w:val="24"/>
        </w:rPr>
        <w:t xml:space="preserve">a možností zabezpečí pre zamestnancov, ich rodinných príslušníkov a dôchodcov – bývalých zamestnancov, rekreáciu vrátane detskej v súlade s touto kolektívnou zmluvou. </w:t>
      </w:r>
    </w:p>
    <w:p w:rsidR="005668B7" w:rsidRDefault="00D80806">
      <w:pPr>
        <w:spacing w:after="157"/>
        <w:ind w:right="122"/>
        <w:jc w:val="center"/>
      </w:pPr>
      <w:r>
        <w:rPr>
          <w:rFonts w:ascii="Times New Roman" w:eastAsia="Times New Roman" w:hAnsi="Times New Roman" w:cs="Times New Roman"/>
          <w:sz w:val="24"/>
        </w:rPr>
        <w:t xml:space="preserve"> </w:t>
      </w:r>
    </w:p>
    <w:p w:rsidR="005668B7" w:rsidRDefault="00D80806">
      <w:pPr>
        <w:spacing w:after="0"/>
        <w:ind w:left="10" w:right="180" w:hanging="10"/>
        <w:jc w:val="center"/>
      </w:pPr>
      <w:r>
        <w:rPr>
          <w:rFonts w:ascii="Times New Roman" w:eastAsia="Times New Roman" w:hAnsi="Times New Roman" w:cs="Times New Roman"/>
          <w:b/>
          <w:sz w:val="24"/>
        </w:rPr>
        <w:t>Článok 1</w:t>
      </w:r>
      <w:r w:rsidR="006B692A">
        <w:rPr>
          <w:rFonts w:ascii="Times New Roman" w:eastAsia="Times New Roman" w:hAnsi="Times New Roman" w:cs="Times New Roman"/>
          <w:b/>
          <w:sz w:val="24"/>
        </w:rPr>
        <w:t>7</w:t>
      </w:r>
      <w:r>
        <w:rPr>
          <w:rFonts w:ascii="Times New Roman" w:eastAsia="Times New Roman" w:hAnsi="Times New Roman" w:cs="Times New Roman"/>
          <w:b/>
          <w:sz w:val="24"/>
        </w:rPr>
        <w:t xml:space="preserve"> </w:t>
      </w:r>
    </w:p>
    <w:p w:rsidR="005668B7" w:rsidRDefault="00D80806">
      <w:pPr>
        <w:pStyle w:val="Nadpis2"/>
        <w:spacing w:after="164" w:line="258" w:lineRule="auto"/>
        <w:ind w:right="183"/>
      </w:pPr>
      <w:r>
        <w:t>Sociálny fond</w:t>
      </w:r>
      <w:r>
        <w:rPr>
          <w:b w:val="0"/>
        </w:rPr>
        <w:t xml:space="preserve"> </w:t>
      </w:r>
    </w:p>
    <w:p w:rsidR="005668B7" w:rsidRPr="006B692A" w:rsidRDefault="00D80806" w:rsidP="007D0099">
      <w:pPr>
        <w:numPr>
          <w:ilvl w:val="0"/>
          <w:numId w:val="18"/>
        </w:numPr>
        <w:tabs>
          <w:tab w:val="left" w:pos="426"/>
        </w:tabs>
        <w:spacing w:after="0" w:line="363" w:lineRule="auto"/>
        <w:ind w:right="2" w:hanging="427"/>
        <w:jc w:val="both"/>
        <w:rPr>
          <w:color w:val="auto"/>
        </w:rPr>
      </w:pPr>
      <w:r w:rsidRPr="006B692A">
        <w:rPr>
          <w:rFonts w:ascii="Times New Roman" w:eastAsia="Times New Roman" w:hAnsi="Times New Roman" w:cs="Times New Roman"/>
          <w:color w:val="auto"/>
          <w:sz w:val="24"/>
        </w:rPr>
        <w:t>Zmluvné strany sa dohodli, že sociáln</w:t>
      </w:r>
      <w:r w:rsidR="00456427">
        <w:rPr>
          <w:rFonts w:ascii="Times New Roman" w:eastAsia="Times New Roman" w:hAnsi="Times New Roman" w:cs="Times New Roman"/>
          <w:color w:val="auto"/>
          <w:sz w:val="24"/>
        </w:rPr>
        <w:t>y</w:t>
      </w:r>
      <w:r w:rsidRPr="006B692A">
        <w:rPr>
          <w:rFonts w:ascii="Times New Roman" w:eastAsia="Times New Roman" w:hAnsi="Times New Roman" w:cs="Times New Roman"/>
          <w:color w:val="auto"/>
          <w:sz w:val="24"/>
        </w:rPr>
        <w:t xml:space="preserve"> fond sa </w:t>
      </w:r>
      <w:r w:rsidR="00456427">
        <w:rPr>
          <w:rFonts w:ascii="Times New Roman" w:eastAsia="Times New Roman" w:hAnsi="Times New Roman" w:cs="Times New Roman"/>
          <w:color w:val="auto"/>
          <w:sz w:val="24"/>
        </w:rPr>
        <w:t>tvorí</w:t>
      </w:r>
      <w:r w:rsidRPr="006B692A">
        <w:rPr>
          <w:rFonts w:ascii="Times New Roman" w:eastAsia="Times New Roman" w:hAnsi="Times New Roman" w:cs="Times New Roman"/>
          <w:color w:val="auto"/>
          <w:sz w:val="24"/>
        </w:rPr>
        <w:t xml:space="preserve"> nasledovne:  </w:t>
      </w:r>
      <w:r w:rsidRPr="006B692A">
        <w:rPr>
          <w:rFonts w:ascii="Times New Roman" w:eastAsia="Times New Roman" w:hAnsi="Times New Roman" w:cs="Times New Roman"/>
          <w:color w:val="auto"/>
          <w:sz w:val="24"/>
        </w:rPr>
        <w:tab/>
        <w:t xml:space="preserve"> </w:t>
      </w:r>
    </w:p>
    <w:p w:rsidR="005668B7" w:rsidRPr="007D0099" w:rsidRDefault="00D80806" w:rsidP="007D0099">
      <w:pPr>
        <w:numPr>
          <w:ilvl w:val="1"/>
          <w:numId w:val="18"/>
        </w:numPr>
        <w:tabs>
          <w:tab w:val="left" w:pos="851"/>
        </w:tabs>
        <w:spacing w:after="161" w:line="253" w:lineRule="auto"/>
        <w:ind w:left="851" w:right="2" w:hanging="426"/>
        <w:jc w:val="both"/>
        <w:rPr>
          <w:rFonts w:ascii="Times New Roman" w:hAnsi="Times New Roman" w:cs="Times New Roman"/>
          <w:color w:val="auto"/>
        </w:rPr>
      </w:pPr>
      <w:r w:rsidRPr="007D0099">
        <w:rPr>
          <w:rFonts w:ascii="Times New Roman" w:eastAsia="Times New Roman" w:hAnsi="Times New Roman" w:cs="Times New Roman"/>
          <w:color w:val="auto"/>
          <w:sz w:val="24"/>
        </w:rPr>
        <w:t xml:space="preserve">povinný prídel vo výške 1% a </w:t>
      </w:r>
    </w:p>
    <w:p w:rsidR="00677588" w:rsidRDefault="00677588" w:rsidP="007D0099">
      <w:pPr>
        <w:tabs>
          <w:tab w:val="left" w:pos="851"/>
        </w:tabs>
        <w:spacing w:after="155" w:line="258" w:lineRule="auto"/>
        <w:ind w:left="851" w:hanging="426"/>
      </w:pPr>
      <w:r>
        <w:rPr>
          <w:rFonts w:ascii="Times New Roman" w:eastAsia="Times New Roman" w:hAnsi="Times New Roman" w:cs="Times New Roman"/>
          <w:color w:val="auto"/>
          <w:sz w:val="24"/>
        </w:rPr>
        <w:t xml:space="preserve">b) </w:t>
      </w:r>
      <w:r w:rsidR="009272BD">
        <w:rPr>
          <w:rFonts w:ascii="Times New Roman" w:eastAsia="Times New Roman" w:hAnsi="Times New Roman" w:cs="Times New Roman"/>
          <w:color w:val="auto"/>
          <w:sz w:val="24"/>
        </w:rPr>
        <w:tab/>
      </w:r>
      <w:r w:rsidR="00D80806" w:rsidRPr="006B692A">
        <w:rPr>
          <w:rFonts w:ascii="Times New Roman" w:eastAsia="Times New Roman" w:hAnsi="Times New Roman" w:cs="Times New Roman"/>
          <w:color w:val="auto"/>
          <w:sz w:val="24"/>
        </w:rPr>
        <w:t xml:space="preserve">ďalší prídel vo výške 0,25% zo súhrnu platov zamestnancov zúčtovaných </w:t>
      </w:r>
      <w:r w:rsidR="009272BD">
        <w:rPr>
          <w:rFonts w:ascii="Times New Roman" w:eastAsia="Times New Roman" w:hAnsi="Times New Roman" w:cs="Times New Roman"/>
          <w:color w:val="auto"/>
          <w:sz w:val="24"/>
        </w:rPr>
        <w:t xml:space="preserve">  </w:t>
      </w:r>
      <w:r w:rsidR="00D80806" w:rsidRPr="006B692A">
        <w:rPr>
          <w:rFonts w:ascii="Times New Roman" w:eastAsia="Times New Roman" w:hAnsi="Times New Roman" w:cs="Times New Roman"/>
          <w:color w:val="auto"/>
          <w:sz w:val="24"/>
        </w:rPr>
        <w:t xml:space="preserve">zamestnancom na výplatu podľa § 4 ods. 1 zákona č. 553/2003 Z. </w:t>
      </w:r>
      <w:r>
        <w:rPr>
          <w:rFonts w:ascii="Times New Roman" w:eastAsia="Times New Roman" w:hAnsi="Times New Roman" w:cs="Times New Roman"/>
          <w:color w:val="auto"/>
          <w:sz w:val="24"/>
        </w:rPr>
        <w:t>z. v znení neskorších predpisov</w:t>
      </w:r>
      <w:r w:rsidR="00456427" w:rsidRPr="00456427">
        <w:rPr>
          <w:rFonts w:ascii="Times New Roman" w:eastAsia="Times New Roman" w:hAnsi="Times New Roman" w:cs="Times New Roman"/>
          <w:color w:val="auto"/>
          <w:sz w:val="24"/>
        </w:rPr>
        <w:t xml:space="preserve"> </w:t>
      </w:r>
      <w:r w:rsidR="00456427" w:rsidRPr="006B692A">
        <w:rPr>
          <w:rFonts w:ascii="Times New Roman" w:eastAsia="Times New Roman" w:hAnsi="Times New Roman" w:cs="Times New Roman"/>
          <w:color w:val="auto"/>
          <w:sz w:val="24"/>
        </w:rPr>
        <w:t>za kalendárny rok</w:t>
      </w:r>
      <w:r>
        <w:rPr>
          <w:rFonts w:ascii="Times New Roman" w:eastAsia="Times New Roman" w:hAnsi="Times New Roman" w:cs="Times New Roman"/>
          <w:color w:val="auto"/>
          <w:sz w:val="24"/>
        </w:rPr>
        <w:t>.</w:t>
      </w:r>
    </w:p>
    <w:p w:rsidR="00677588" w:rsidRDefault="00D8745C" w:rsidP="007D0099">
      <w:pPr>
        <w:tabs>
          <w:tab w:val="left" w:pos="426"/>
        </w:tabs>
        <w:spacing w:after="194" w:line="260" w:lineRule="auto"/>
        <w:ind w:left="427" w:hanging="427"/>
        <w:jc w:val="both"/>
        <w:rPr>
          <w:rFonts w:ascii="Times New Roman" w:eastAsia="Times New Roman" w:hAnsi="Times New Roman" w:cs="Times New Roman"/>
          <w:sz w:val="24"/>
        </w:rPr>
      </w:pPr>
      <w:r>
        <w:rPr>
          <w:rFonts w:ascii="Times New Roman" w:eastAsia="Times New Roman" w:hAnsi="Times New Roman" w:cs="Times New Roman"/>
          <w:sz w:val="24"/>
        </w:rPr>
        <w:t>(</w:t>
      </w:r>
      <w:r w:rsidR="00456427">
        <w:rPr>
          <w:rFonts w:ascii="Times New Roman" w:eastAsia="Times New Roman" w:hAnsi="Times New Roman" w:cs="Times New Roman"/>
          <w:sz w:val="24"/>
        </w:rPr>
        <w:t>2</w:t>
      </w:r>
      <w:r w:rsidR="007D0099">
        <w:rPr>
          <w:rFonts w:ascii="Times New Roman" w:eastAsia="Times New Roman" w:hAnsi="Times New Roman" w:cs="Times New Roman"/>
          <w:sz w:val="24"/>
        </w:rPr>
        <w:t xml:space="preserve">) </w:t>
      </w:r>
      <w:r w:rsidR="007D0099">
        <w:rPr>
          <w:rFonts w:ascii="Times New Roman" w:eastAsia="Times New Roman" w:hAnsi="Times New Roman" w:cs="Times New Roman"/>
          <w:sz w:val="24"/>
        </w:rPr>
        <w:tab/>
      </w:r>
      <w:r w:rsidR="00456427">
        <w:rPr>
          <w:rFonts w:ascii="Times New Roman" w:eastAsia="Times New Roman" w:hAnsi="Times New Roman" w:cs="Times New Roman"/>
          <w:sz w:val="24"/>
        </w:rPr>
        <w:t>Prídel</w:t>
      </w:r>
      <w:r w:rsidR="00677588">
        <w:rPr>
          <w:rFonts w:ascii="Times New Roman" w:eastAsia="Times New Roman" w:hAnsi="Times New Roman" w:cs="Times New Roman"/>
          <w:sz w:val="24"/>
        </w:rPr>
        <w:t xml:space="preserve"> do fondu bude realizovaný mesačne, najneskôr do </w:t>
      </w:r>
      <w:r>
        <w:rPr>
          <w:rFonts w:ascii="Times New Roman" w:eastAsia="Times New Roman" w:hAnsi="Times New Roman" w:cs="Times New Roman"/>
          <w:sz w:val="24"/>
        </w:rPr>
        <w:t>15. dňa nasledujúceho mesiaca.</w:t>
      </w:r>
      <w:r w:rsidR="00677588">
        <w:rPr>
          <w:rFonts w:ascii="Times New Roman" w:eastAsia="Times New Roman" w:hAnsi="Times New Roman" w:cs="Times New Roman"/>
          <w:sz w:val="24"/>
        </w:rPr>
        <w:t xml:space="preserve"> </w:t>
      </w:r>
    </w:p>
    <w:p w:rsidR="00456427" w:rsidRDefault="007D0099" w:rsidP="007D0099">
      <w:pPr>
        <w:tabs>
          <w:tab w:val="left" w:pos="426"/>
        </w:tabs>
        <w:spacing w:after="194" w:line="260" w:lineRule="auto"/>
        <w:ind w:left="427" w:hanging="427"/>
        <w:jc w:val="both"/>
      </w:pPr>
      <w:r>
        <w:rPr>
          <w:rFonts w:ascii="Times New Roman" w:eastAsia="Times New Roman" w:hAnsi="Times New Roman" w:cs="Times New Roman"/>
          <w:sz w:val="24"/>
        </w:rPr>
        <w:t>(3)</w:t>
      </w:r>
      <w:r>
        <w:rPr>
          <w:rFonts w:ascii="Times New Roman" w:eastAsia="Times New Roman" w:hAnsi="Times New Roman" w:cs="Times New Roman"/>
          <w:sz w:val="24"/>
        </w:rPr>
        <w:tab/>
      </w:r>
      <w:r w:rsidR="00456427">
        <w:rPr>
          <w:rFonts w:ascii="Times New Roman" w:eastAsia="Times New Roman" w:hAnsi="Times New Roman" w:cs="Times New Roman"/>
          <w:sz w:val="24"/>
        </w:rPr>
        <w:t>Súčasťou fondu je zostatok z predchádzajúceho roka.</w:t>
      </w:r>
    </w:p>
    <w:p w:rsidR="00677588" w:rsidRDefault="007D0099" w:rsidP="007D0099">
      <w:pPr>
        <w:tabs>
          <w:tab w:val="left" w:pos="426"/>
        </w:tabs>
        <w:spacing w:after="43" w:line="323" w:lineRule="auto"/>
        <w:ind w:left="427" w:hanging="427"/>
        <w:jc w:val="both"/>
        <w:rPr>
          <w:rFonts w:ascii="Times New Roman" w:eastAsia="Times New Roman" w:hAnsi="Times New Roman" w:cs="Times New Roman"/>
          <w:sz w:val="24"/>
        </w:rPr>
      </w:pPr>
      <w:r>
        <w:rPr>
          <w:rFonts w:ascii="Times New Roman" w:eastAsia="Times New Roman" w:hAnsi="Times New Roman" w:cs="Times New Roman"/>
          <w:sz w:val="24"/>
        </w:rPr>
        <w:t>(4)</w:t>
      </w:r>
      <w:r>
        <w:rPr>
          <w:rFonts w:ascii="Times New Roman" w:eastAsia="Times New Roman" w:hAnsi="Times New Roman" w:cs="Times New Roman"/>
          <w:sz w:val="24"/>
        </w:rPr>
        <w:tab/>
      </w:r>
      <w:r w:rsidR="00D8745C">
        <w:rPr>
          <w:rFonts w:ascii="Times New Roman" w:eastAsia="Times New Roman" w:hAnsi="Times New Roman" w:cs="Times New Roman"/>
          <w:sz w:val="24"/>
        </w:rPr>
        <w:t>Z</w:t>
      </w:r>
      <w:r w:rsidR="00677588">
        <w:rPr>
          <w:rFonts w:ascii="Times New Roman" w:eastAsia="Times New Roman" w:hAnsi="Times New Roman" w:cs="Times New Roman"/>
          <w:sz w:val="24"/>
        </w:rPr>
        <w:t xml:space="preserve">účtovanie sa bude vykonávať štvrťročne; sociálny partner bude písomne informovaný o výsledku zúčtovania najneskôr do jedného mesiaca od konca zúčtovacieho obdobia. </w:t>
      </w:r>
    </w:p>
    <w:p w:rsidR="005668B7" w:rsidRPr="00AE473C" w:rsidRDefault="007D0099" w:rsidP="007D0099">
      <w:pPr>
        <w:tabs>
          <w:tab w:val="left" w:pos="426"/>
        </w:tabs>
        <w:spacing w:after="134" w:line="253" w:lineRule="auto"/>
        <w:ind w:left="426" w:right="2" w:hanging="426"/>
        <w:jc w:val="both"/>
        <w:rPr>
          <w:color w:val="auto"/>
        </w:rPr>
      </w:pPr>
      <w:r>
        <w:rPr>
          <w:rFonts w:ascii="Times New Roman" w:eastAsia="Times New Roman" w:hAnsi="Times New Roman" w:cs="Times New Roman"/>
          <w:color w:val="auto"/>
          <w:sz w:val="24"/>
        </w:rPr>
        <w:t xml:space="preserve"> </w:t>
      </w:r>
      <w:r w:rsidR="00D8745C">
        <w:rPr>
          <w:rFonts w:ascii="Times New Roman" w:eastAsia="Times New Roman" w:hAnsi="Times New Roman" w:cs="Times New Roman"/>
          <w:color w:val="auto"/>
          <w:sz w:val="24"/>
        </w:rPr>
        <w:t>(5</w:t>
      </w:r>
      <w:r w:rsidR="00677588">
        <w:rPr>
          <w:rFonts w:ascii="Times New Roman" w:eastAsia="Times New Roman" w:hAnsi="Times New Roman" w:cs="Times New Roman"/>
          <w:color w:val="auto"/>
          <w:sz w:val="24"/>
        </w:rPr>
        <w:t xml:space="preserve">)  </w:t>
      </w:r>
      <w:r w:rsidR="00D80806" w:rsidRPr="006B692A">
        <w:rPr>
          <w:rFonts w:ascii="Times New Roman" w:eastAsia="Times New Roman" w:hAnsi="Times New Roman" w:cs="Times New Roman"/>
          <w:color w:val="auto"/>
          <w:sz w:val="24"/>
        </w:rPr>
        <w:t>Zamestnávateľ poskytne ročne</w:t>
      </w:r>
      <w:r w:rsidR="00456427">
        <w:rPr>
          <w:rFonts w:ascii="Times New Roman" w:eastAsia="Times New Roman" w:hAnsi="Times New Roman" w:cs="Times New Roman"/>
          <w:color w:val="auto"/>
          <w:sz w:val="24"/>
        </w:rPr>
        <w:t xml:space="preserve"> sumu do výšky 2000 EUR (§ 7 ods. 3 zákona č. 152/1994 Z. z. v znení neskorších predpisov</w:t>
      </w:r>
      <w:r w:rsidR="00D80806" w:rsidRPr="006B692A">
        <w:rPr>
          <w:rFonts w:ascii="Times New Roman" w:eastAsia="Times New Roman" w:hAnsi="Times New Roman" w:cs="Times New Roman"/>
          <w:color w:val="auto"/>
          <w:sz w:val="24"/>
        </w:rPr>
        <w:t xml:space="preserve"> na spracovanie analýz a expertíz alebo iných nevyhnutných služieb na realizáciu kolektívneho vyjednávania medzi odborovou organizáciou  a</w:t>
      </w:r>
      <w:r w:rsidR="00456427">
        <w:rPr>
          <w:rFonts w:ascii="Times New Roman" w:eastAsia="Times New Roman" w:hAnsi="Times New Roman" w:cs="Times New Roman"/>
          <w:color w:val="auto"/>
          <w:sz w:val="24"/>
        </w:rPr>
        <w:t> </w:t>
      </w:r>
      <w:r w:rsidR="00D80806" w:rsidRPr="00AE473C">
        <w:rPr>
          <w:rFonts w:ascii="Times New Roman" w:eastAsia="Times New Roman" w:hAnsi="Times New Roman" w:cs="Times New Roman"/>
          <w:color w:val="auto"/>
          <w:sz w:val="24"/>
        </w:rPr>
        <w:t>zamestnávateľom</w:t>
      </w:r>
      <w:r w:rsidR="00456427">
        <w:rPr>
          <w:rFonts w:ascii="Times New Roman" w:eastAsia="Times New Roman" w:hAnsi="Times New Roman" w:cs="Times New Roman"/>
          <w:color w:val="auto"/>
          <w:sz w:val="24"/>
        </w:rPr>
        <w:t>, a to podľa skutočne vynaložených výdavkov na tento účel.</w:t>
      </w:r>
      <w:r w:rsidR="00D80806" w:rsidRPr="00AE473C">
        <w:rPr>
          <w:rFonts w:ascii="Times New Roman" w:eastAsia="Times New Roman" w:hAnsi="Times New Roman" w:cs="Times New Roman"/>
          <w:color w:val="auto"/>
          <w:sz w:val="24"/>
        </w:rPr>
        <w:t xml:space="preserve"> </w:t>
      </w:r>
    </w:p>
    <w:p w:rsidR="00F32C83" w:rsidRDefault="00D8745C" w:rsidP="007D0099">
      <w:pPr>
        <w:tabs>
          <w:tab w:val="left" w:pos="426"/>
        </w:tabs>
        <w:spacing w:after="105" w:line="253" w:lineRule="auto"/>
        <w:ind w:left="426" w:right="2" w:hanging="426"/>
        <w:jc w:val="both"/>
        <w:rPr>
          <w:rFonts w:ascii="Times New Roman" w:eastAsia="Times New Roman" w:hAnsi="Times New Roman" w:cs="Times New Roman"/>
          <w:color w:val="auto"/>
          <w:sz w:val="24"/>
        </w:rPr>
      </w:pPr>
      <w:r>
        <w:rPr>
          <w:rFonts w:ascii="Times New Roman" w:eastAsia="Times New Roman" w:hAnsi="Times New Roman" w:cs="Times New Roman"/>
          <w:color w:val="auto"/>
          <w:sz w:val="24"/>
        </w:rPr>
        <w:t>(6</w:t>
      </w:r>
      <w:r w:rsidR="00677588">
        <w:rPr>
          <w:rFonts w:ascii="Times New Roman" w:eastAsia="Times New Roman" w:hAnsi="Times New Roman" w:cs="Times New Roman"/>
          <w:color w:val="auto"/>
          <w:sz w:val="24"/>
        </w:rPr>
        <w:t xml:space="preserve">)   </w:t>
      </w:r>
      <w:r w:rsidR="00D80806" w:rsidRPr="00AE473C">
        <w:rPr>
          <w:rFonts w:ascii="Times New Roman" w:eastAsia="Times New Roman" w:hAnsi="Times New Roman" w:cs="Times New Roman"/>
          <w:color w:val="auto"/>
          <w:sz w:val="24"/>
        </w:rPr>
        <w:t>Nevyčerpaná časť sociálneho fondu k 3</w:t>
      </w:r>
      <w:r w:rsidR="00456427">
        <w:rPr>
          <w:rFonts w:ascii="Times New Roman" w:eastAsia="Times New Roman" w:hAnsi="Times New Roman" w:cs="Times New Roman"/>
          <w:color w:val="auto"/>
          <w:sz w:val="24"/>
        </w:rPr>
        <w:t>1</w:t>
      </w:r>
      <w:r w:rsidR="00D80806" w:rsidRPr="00AE473C">
        <w:rPr>
          <w:rFonts w:ascii="Times New Roman" w:eastAsia="Times New Roman" w:hAnsi="Times New Roman" w:cs="Times New Roman"/>
          <w:color w:val="auto"/>
          <w:sz w:val="24"/>
        </w:rPr>
        <w:t>.1</w:t>
      </w:r>
      <w:r w:rsidR="00456427">
        <w:rPr>
          <w:rFonts w:ascii="Times New Roman" w:eastAsia="Times New Roman" w:hAnsi="Times New Roman" w:cs="Times New Roman"/>
          <w:color w:val="auto"/>
          <w:sz w:val="24"/>
        </w:rPr>
        <w:t>0</w:t>
      </w:r>
      <w:r w:rsidR="00D80806" w:rsidRPr="00AE473C">
        <w:rPr>
          <w:rFonts w:ascii="Times New Roman" w:eastAsia="Times New Roman" w:hAnsi="Times New Roman" w:cs="Times New Roman"/>
          <w:color w:val="auto"/>
          <w:sz w:val="24"/>
        </w:rPr>
        <w:t xml:space="preserve">. príslušného roka sa použije ako príspevok zo sociálneho fondu na regeneráciu pracovnej sily. Bude poskytnutý  zamestnancom UKF podľa kritérií stanovených v ods. </w:t>
      </w:r>
      <w:r w:rsidR="00456427">
        <w:rPr>
          <w:rFonts w:ascii="Times New Roman" w:eastAsia="Times New Roman" w:hAnsi="Times New Roman" w:cs="Times New Roman"/>
          <w:color w:val="auto"/>
          <w:sz w:val="24"/>
        </w:rPr>
        <w:t>7</w:t>
      </w:r>
      <w:r w:rsidR="00D80806" w:rsidRPr="00AE473C">
        <w:rPr>
          <w:rFonts w:ascii="Times New Roman" w:eastAsia="Times New Roman" w:hAnsi="Times New Roman" w:cs="Times New Roman"/>
          <w:color w:val="auto"/>
          <w:sz w:val="24"/>
        </w:rPr>
        <w:t xml:space="preserve">  tohto článku.  </w:t>
      </w:r>
      <w:r w:rsidR="00456427">
        <w:rPr>
          <w:rFonts w:ascii="Times New Roman" w:eastAsia="Times New Roman" w:hAnsi="Times New Roman" w:cs="Times New Roman"/>
          <w:color w:val="auto"/>
          <w:sz w:val="24"/>
        </w:rPr>
        <w:t>Z</w:t>
      </w:r>
      <w:r w:rsidR="00D80806" w:rsidRPr="00AE473C">
        <w:rPr>
          <w:rFonts w:ascii="Times New Roman" w:eastAsia="Times New Roman" w:hAnsi="Times New Roman" w:cs="Times New Roman"/>
          <w:color w:val="auto"/>
          <w:sz w:val="24"/>
        </w:rPr>
        <w:t>o zostatku na účte SF k</w:t>
      </w:r>
      <w:r w:rsidR="00456427">
        <w:rPr>
          <w:rFonts w:ascii="Times New Roman" w:eastAsia="Times New Roman" w:hAnsi="Times New Roman" w:cs="Times New Roman"/>
          <w:color w:val="auto"/>
          <w:sz w:val="24"/>
        </w:rPr>
        <w:t> </w:t>
      </w:r>
      <w:r w:rsidR="00D80806" w:rsidRPr="00AE473C">
        <w:rPr>
          <w:rFonts w:ascii="Times New Roman" w:eastAsia="Times New Roman" w:hAnsi="Times New Roman" w:cs="Times New Roman"/>
          <w:color w:val="auto"/>
          <w:sz w:val="24"/>
        </w:rPr>
        <w:t>3</w:t>
      </w:r>
      <w:r w:rsidR="00456427">
        <w:rPr>
          <w:rFonts w:ascii="Times New Roman" w:eastAsia="Times New Roman" w:hAnsi="Times New Roman" w:cs="Times New Roman"/>
          <w:color w:val="auto"/>
          <w:sz w:val="24"/>
        </w:rPr>
        <w:t>1.10.</w:t>
      </w:r>
      <w:r w:rsidR="00D80806" w:rsidRPr="00AE473C">
        <w:rPr>
          <w:rFonts w:ascii="Times New Roman" w:eastAsia="Times New Roman" w:hAnsi="Times New Roman" w:cs="Times New Roman"/>
          <w:color w:val="auto"/>
          <w:sz w:val="24"/>
        </w:rPr>
        <w:t xml:space="preserve"> aktuálneho roka  sa </w:t>
      </w:r>
      <w:r w:rsidR="00456427">
        <w:rPr>
          <w:rFonts w:ascii="Times New Roman" w:eastAsia="Times New Roman" w:hAnsi="Times New Roman" w:cs="Times New Roman"/>
          <w:color w:val="auto"/>
          <w:sz w:val="24"/>
        </w:rPr>
        <w:t xml:space="preserve"> 90 % </w:t>
      </w:r>
      <w:r w:rsidR="00D80806" w:rsidRPr="00AE473C">
        <w:rPr>
          <w:rFonts w:ascii="Times New Roman" w:eastAsia="Times New Roman" w:hAnsi="Times New Roman" w:cs="Times New Roman"/>
          <w:color w:val="auto"/>
          <w:sz w:val="24"/>
        </w:rPr>
        <w:t>rozdelí  podľa stanovených kritérií a vyplatí sa oprávneným zamestnancom v decembrovom výplatnom termíne</w:t>
      </w:r>
      <w:r w:rsidR="00F32C83" w:rsidRPr="00AE473C">
        <w:rPr>
          <w:rFonts w:ascii="Times New Roman" w:eastAsia="Times New Roman" w:hAnsi="Times New Roman" w:cs="Times New Roman"/>
          <w:color w:val="auto"/>
          <w:sz w:val="24"/>
        </w:rPr>
        <w:t>.</w:t>
      </w:r>
    </w:p>
    <w:p w:rsidR="005668B7" w:rsidRPr="00AE473C" w:rsidRDefault="007D0099" w:rsidP="007D0099">
      <w:pPr>
        <w:tabs>
          <w:tab w:val="left" w:pos="426"/>
        </w:tabs>
        <w:spacing w:after="150" w:line="253" w:lineRule="auto"/>
        <w:ind w:right="2"/>
        <w:jc w:val="both"/>
        <w:rPr>
          <w:color w:val="auto"/>
        </w:rPr>
      </w:pPr>
      <w:r>
        <w:rPr>
          <w:rFonts w:ascii="Times New Roman" w:eastAsia="Times New Roman" w:hAnsi="Times New Roman" w:cs="Times New Roman"/>
          <w:color w:val="auto"/>
          <w:sz w:val="24"/>
        </w:rPr>
        <w:t xml:space="preserve"> </w:t>
      </w:r>
      <w:r w:rsidR="00D8745C">
        <w:rPr>
          <w:rFonts w:ascii="Times New Roman" w:eastAsia="Times New Roman" w:hAnsi="Times New Roman" w:cs="Times New Roman"/>
          <w:color w:val="auto"/>
          <w:sz w:val="24"/>
        </w:rPr>
        <w:t>(7</w:t>
      </w:r>
      <w:r w:rsidR="00677588">
        <w:rPr>
          <w:rFonts w:ascii="Times New Roman" w:eastAsia="Times New Roman" w:hAnsi="Times New Roman" w:cs="Times New Roman"/>
          <w:color w:val="auto"/>
          <w:sz w:val="24"/>
        </w:rPr>
        <w:t xml:space="preserve">) </w:t>
      </w:r>
      <w:r>
        <w:rPr>
          <w:rFonts w:ascii="Times New Roman" w:eastAsia="Times New Roman" w:hAnsi="Times New Roman" w:cs="Times New Roman"/>
          <w:color w:val="auto"/>
          <w:sz w:val="24"/>
        </w:rPr>
        <w:tab/>
      </w:r>
      <w:r w:rsidR="00D80806" w:rsidRPr="00AE473C">
        <w:rPr>
          <w:rFonts w:ascii="Times New Roman" w:eastAsia="Times New Roman" w:hAnsi="Times New Roman" w:cs="Times New Roman"/>
          <w:color w:val="auto"/>
          <w:sz w:val="24"/>
        </w:rPr>
        <w:t>Kritériá na vyplatenie príspevku na regeneráciu</w:t>
      </w:r>
      <w:r w:rsidR="00456427">
        <w:rPr>
          <w:rFonts w:ascii="Times New Roman" w:eastAsia="Times New Roman" w:hAnsi="Times New Roman" w:cs="Times New Roman"/>
          <w:color w:val="auto"/>
          <w:sz w:val="24"/>
        </w:rPr>
        <w:t xml:space="preserve"> pracovnej sily</w:t>
      </w:r>
      <w:r w:rsidR="00D80806" w:rsidRPr="00AE473C">
        <w:rPr>
          <w:rFonts w:ascii="Times New Roman" w:eastAsia="Times New Roman" w:hAnsi="Times New Roman" w:cs="Times New Roman"/>
          <w:color w:val="auto"/>
          <w:sz w:val="24"/>
        </w:rPr>
        <w:t xml:space="preserve">: </w:t>
      </w:r>
    </w:p>
    <w:p w:rsidR="005668B7" w:rsidRPr="00AE473C" w:rsidRDefault="00677588" w:rsidP="007D0099">
      <w:pPr>
        <w:tabs>
          <w:tab w:val="left" w:pos="851"/>
        </w:tabs>
        <w:spacing w:after="170" w:line="253" w:lineRule="auto"/>
        <w:ind w:left="851" w:right="2" w:hanging="425"/>
        <w:jc w:val="both"/>
        <w:rPr>
          <w:color w:val="auto"/>
        </w:rPr>
      </w:pPr>
      <w:r>
        <w:rPr>
          <w:rFonts w:ascii="Times New Roman" w:eastAsia="Times New Roman" w:hAnsi="Times New Roman" w:cs="Times New Roman"/>
          <w:color w:val="auto"/>
          <w:sz w:val="24"/>
        </w:rPr>
        <w:t xml:space="preserve">a) </w:t>
      </w:r>
      <w:r w:rsidR="007D0099">
        <w:rPr>
          <w:rFonts w:ascii="Times New Roman" w:eastAsia="Times New Roman" w:hAnsi="Times New Roman" w:cs="Times New Roman"/>
          <w:color w:val="auto"/>
          <w:sz w:val="24"/>
        </w:rPr>
        <w:tab/>
      </w:r>
      <w:r>
        <w:rPr>
          <w:rFonts w:ascii="Times New Roman" w:eastAsia="Times New Roman" w:hAnsi="Times New Roman" w:cs="Times New Roman"/>
          <w:color w:val="auto"/>
          <w:sz w:val="24"/>
        </w:rPr>
        <w:t>n</w:t>
      </w:r>
      <w:r w:rsidR="00D80806" w:rsidRPr="00AE473C">
        <w:rPr>
          <w:rFonts w:ascii="Times New Roman" w:eastAsia="Times New Roman" w:hAnsi="Times New Roman" w:cs="Times New Roman"/>
          <w:color w:val="auto"/>
          <w:sz w:val="24"/>
        </w:rPr>
        <w:t>a 100 % výšk</w:t>
      </w:r>
      <w:r w:rsidR="00456427">
        <w:rPr>
          <w:rFonts w:ascii="Times New Roman" w:eastAsia="Times New Roman" w:hAnsi="Times New Roman" w:cs="Times New Roman"/>
          <w:color w:val="auto"/>
          <w:sz w:val="24"/>
        </w:rPr>
        <w:t>y</w:t>
      </w:r>
      <w:r w:rsidR="00D80806" w:rsidRPr="00AE473C">
        <w:rPr>
          <w:rFonts w:ascii="Times New Roman" w:eastAsia="Times New Roman" w:hAnsi="Times New Roman" w:cs="Times New Roman"/>
          <w:color w:val="auto"/>
          <w:sz w:val="24"/>
        </w:rPr>
        <w:t xml:space="preserve"> príspevku z vypočítaného podielu  má nárok zamestnanec, ktorý</w:t>
      </w:r>
      <w:r w:rsidR="00335EB4" w:rsidRPr="00AE473C">
        <w:rPr>
          <w:rFonts w:ascii="Times New Roman" w:eastAsia="Times New Roman" w:hAnsi="Times New Roman" w:cs="Times New Roman"/>
          <w:color w:val="auto"/>
          <w:sz w:val="24"/>
        </w:rPr>
        <w:t xml:space="preserve"> pracuje na ustanovený týždenný pracovný čas</w:t>
      </w:r>
      <w:r w:rsidR="007D4A07" w:rsidRPr="00AE473C">
        <w:rPr>
          <w:rFonts w:ascii="Times New Roman" w:eastAsia="Times New Roman" w:hAnsi="Times New Roman" w:cs="Times New Roman"/>
          <w:color w:val="auto"/>
          <w:sz w:val="24"/>
        </w:rPr>
        <w:t xml:space="preserve"> podľa tejto kolektívnej zmluvy</w:t>
      </w:r>
      <w:r w:rsidR="00D80806" w:rsidRPr="00AE473C">
        <w:rPr>
          <w:rFonts w:ascii="Times New Roman" w:eastAsia="Times New Roman" w:hAnsi="Times New Roman" w:cs="Times New Roman"/>
          <w:color w:val="auto"/>
          <w:sz w:val="24"/>
        </w:rPr>
        <w:t xml:space="preserve"> a  pob</w:t>
      </w:r>
      <w:r>
        <w:rPr>
          <w:rFonts w:ascii="Times New Roman" w:eastAsia="Times New Roman" w:hAnsi="Times New Roman" w:cs="Times New Roman"/>
          <w:color w:val="auto"/>
          <w:sz w:val="24"/>
        </w:rPr>
        <w:t>eral plat, minimálne 9 mesiacov;</w:t>
      </w:r>
      <w:r w:rsidR="00D80806" w:rsidRPr="00AE473C">
        <w:rPr>
          <w:rFonts w:ascii="Times New Roman" w:eastAsia="Times New Roman" w:hAnsi="Times New Roman" w:cs="Times New Roman"/>
          <w:color w:val="auto"/>
          <w:sz w:val="24"/>
        </w:rPr>
        <w:t xml:space="preserve"> </w:t>
      </w:r>
    </w:p>
    <w:p w:rsidR="005668B7" w:rsidRPr="00AE473C" w:rsidRDefault="00677588" w:rsidP="007D0099">
      <w:pPr>
        <w:tabs>
          <w:tab w:val="left" w:pos="851"/>
        </w:tabs>
        <w:spacing w:after="144" w:line="260" w:lineRule="auto"/>
        <w:ind w:left="851" w:right="2" w:hanging="425"/>
        <w:jc w:val="both"/>
        <w:rPr>
          <w:color w:val="auto"/>
        </w:rPr>
      </w:pPr>
      <w:r>
        <w:rPr>
          <w:rFonts w:ascii="Times New Roman" w:eastAsia="Times New Roman" w:hAnsi="Times New Roman" w:cs="Times New Roman"/>
          <w:color w:val="auto"/>
          <w:sz w:val="24"/>
        </w:rPr>
        <w:lastRenderedPageBreak/>
        <w:t xml:space="preserve">b) </w:t>
      </w:r>
      <w:r w:rsidR="007D0099">
        <w:rPr>
          <w:rFonts w:ascii="Times New Roman" w:eastAsia="Times New Roman" w:hAnsi="Times New Roman" w:cs="Times New Roman"/>
          <w:color w:val="auto"/>
          <w:sz w:val="24"/>
        </w:rPr>
        <w:tab/>
      </w:r>
      <w:r>
        <w:rPr>
          <w:rFonts w:ascii="Times New Roman" w:eastAsia="Times New Roman" w:hAnsi="Times New Roman" w:cs="Times New Roman"/>
          <w:color w:val="auto"/>
          <w:sz w:val="24"/>
        </w:rPr>
        <w:t>n</w:t>
      </w:r>
      <w:r w:rsidR="00D80806" w:rsidRPr="00AE473C">
        <w:rPr>
          <w:rFonts w:ascii="Times New Roman" w:eastAsia="Times New Roman" w:hAnsi="Times New Roman" w:cs="Times New Roman"/>
          <w:color w:val="auto"/>
          <w:sz w:val="24"/>
        </w:rPr>
        <w:t>a 50 % výšk</w:t>
      </w:r>
      <w:r w:rsidR="00456427">
        <w:rPr>
          <w:rFonts w:ascii="Times New Roman" w:eastAsia="Times New Roman" w:hAnsi="Times New Roman" w:cs="Times New Roman"/>
          <w:color w:val="auto"/>
          <w:sz w:val="24"/>
        </w:rPr>
        <w:t>y</w:t>
      </w:r>
      <w:r w:rsidR="00D80806" w:rsidRPr="00AE473C">
        <w:rPr>
          <w:rFonts w:ascii="Times New Roman" w:eastAsia="Times New Roman" w:hAnsi="Times New Roman" w:cs="Times New Roman"/>
          <w:color w:val="auto"/>
          <w:sz w:val="24"/>
        </w:rPr>
        <w:t xml:space="preserve"> príspevku z vypočítaného podielu  má nárok zamestnanec, ktorý</w:t>
      </w:r>
      <w:r w:rsidR="007D4A07" w:rsidRPr="00AE473C">
        <w:rPr>
          <w:rFonts w:ascii="Times New Roman" w:eastAsia="Times New Roman" w:hAnsi="Times New Roman" w:cs="Times New Roman"/>
          <w:color w:val="auto"/>
          <w:sz w:val="24"/>
        </w:rPr>
        <w:t xml:space="preserve"> pracuje na ustanovený týždenný pracovný čas podľa tejto kolektívnej zmluvy </w:t>
      </w:r>
      <w:r w:rsidR="00D80806" w:rsidRPr="00AE473C">
        <w:rPr>
          <w:rFonts w:ascii="Times New Roman" w:eastAsia="Times New Roman" w:hAnsi="Times New Roman" w:cs="Times New Roman"/>
          <w:color w:val="auto"/>
          <w:sz w:val="24"/>
        </w:rPr>
        <w:t>a  poberal plat menej ako 9 mesiacov</w:t>
      </w:r>
      <w:r>
        <w:rPr>
          <w:rFonts w:ascii="Times New Roman" w:eastAsia="Times New Roman" w:hAnsi="Times New Roman" w:cs="Times New Roman"/>
          <w:color w:val="auto"/>
          <w:sz w:val="24"/>
        </w:rPr>
        <w:t xml:space="preserve"> a zároveň viac ako  6 mesiacov;</w:t>
      </w:r>
      <w:r w:rsidR="00D80806" w:rsidRPr="00AE473C">
        <w:rPr>
          <w:rFonts w:ascii="Times New Roman" w:eastAsia="Times New Roman" w:hAnsi="Times New Roman" w:cs="Times New Roman"/>
          <w:color w:val="auto"/>
          <w:sz w:val="24"/>
        </w:rPr>
        <w:t xml:space="preserve"> </w:t>
      </w:r>
    </w:p>
    <w:p w:rsidR="005668B7" w:rsidRPr="00AE473C" w:rsidRDefault="00677588" w:rsidP="007D0099">
      <w:pPr>
        <w:tabs>
          <w:tab w:val="left" w:pos="851"/>
        </w:tabs>
        <w:spacing w:after="177" w:line="253" w:lineRule="auto"/>
        <w:ind w:left="851" w:right="2" w:hanging="425"/>
        <w:jc w:val="both"/>
        <w:rPr>
          <w:color w:val="auto"/>
        </w:rPr>
      </w:pPr>
      <w:r>
        <w:rPr>
          <w:rFonts w:ascii="Times New Roman" w:eastAsia="Times New Roman" w:hAnsi="Times New Roman" w:cs="Times New Roman"/>
          <w:color w:val="auto"/>
          <w:sz w:val="24"/>
        </w:rPr>
        <w:t xml:space="preserve">c) </w:t>
      </w:r>
      <w:r w:rsidR="007D0099">
        <w:rPr>
          <w:rFonts w:ascii="Times New Roman" w:eastAsia="Times New Roman" w:hAnsi="Times New Roman" w:cs="Times New Roman"/>
          <w:color w:val="auto"/>
          <w:sz w:val="24"/>
        </w:rPr>
        <w:tab/>
      </w:r>
      <w:r>
        <w:rPr>
          <w:rFonts w:ascii="Times New Roman" w:eastAsia="Times New Roman" w:hAnsi="Times New Roman" w:cs="Times New Roman"/>
          <w:color w:val="auto"/>
          <w:sz w:val="24"/>
        </w:rPr>
        <w:t>n</w:t>
      </w:r>
      <w:r w:rsidR="00D80806" w:rsidRPr="00AE473C">
        <w:rPr>
          <w:rFonts w:ascii="Times New Roman" w:eastAsia="Times New Roman" w:hAnsi="Times New Roman" w:cs="Times New Roman"/>
          <w:color w:val="auto"/>
          <w:sz w:val="24"/>
        </w:rPr>
        <w:t>a 50 % výšk</w:t>
      </w:r>
      <w:r w:rsidR="00456427">
        <w:rPr>
          <w:rFonts w:ascii="Times New Roman" w:eastAsia="Times New Roman" w:hAnsi="Times New Roman" w:cs="Times New Roman"/>
          <w:color w:val="auto"/>
          <w:sz w:val="24"/>
        </w:rPr>
        <w:t>y</w:t>
      </w:r>
      <w:r w:rsidR="00D80806" w:rsidRPr="00AE473C">
        <w:rPr>
          <w:rFonts w:ascii="Times New Roman" w:eastAsia="Times New Roman" w:hAnsi="Times New Roman" w:cs="Times New Roman"/>
          <w:color w:val="auto"/>
          <w:sz w:val="24"/>
        </w:rPr>
        <w:t xml:space="preserve"> príspevku z vypočítaného podielu  má nárok zamestnanec, ktorý</w:t>
      </w:r>
      <w:r w:rsidR="007D4A07" w:rsidRPr="00AE473C">
        <w:rPr>
          <w:rFonts w:ascii="Times New Roman" w:eastAsia="Times New Roman" w:hAnsi="Times New Roman" w:cs="Times New Roman"/>
          <w:color w:val="auto"/>
          <w:sz w:val="24"/>
        </w:rPr>
        <w:t xml:space="preserve"> pracuje na minimálne polovicu ustanoveného týždenného pracovného času podľa tejto kolektívnej zmluvy</w:t>
      </w:r>
      <w:r w:rsidR="00D80806" w:rsidRPr="00AE473C">
        <w:rPr>
          <w:rFonts w:ascii="Times New Roman" w:eastAsia="Times New Roman" w:hAnsi="Times New Roman" w:cs="Times New Roman"/>
          <w:color w:val="auto"/>
          <w:sz w:val="24"/>
        </w:rPr>
        <w:t xml:space="preserve"> a poberal plat minimálne 9 mesiacov. </w:t>
      </w:r>
    </w:p>
    <w:p w:rsidR="005668B7" w:rsidRPr="00AE473C" w:rsidRDefault="00D8745C" w:rsidP="00F32C83">
      <w:pPr>
        <w:spacing w:after="117" w:line="260" w:lineRule="auto"/>
        <w:ind w:right="2"/>
        <w:jc w:val="both"/>
        <w:rPr>
          <w:color w:val="auto"/>
        </w:rPr>
      </w:pPr>
      <w:r>
        <w:rPr>
          <w:rFonts w:ascii="Times New Roman" w:eastAsia="Times New Roman" w:hAnsi="Times New Roman" w:cs="Times New Roman"/>
          <w:color w:val="auto"/>
          <w:sz w:val="24"/>
        </w:rPr>
        <w:t>(8</w:t>
      </w:r>
      <w:r w:rsidR="00677588">
        <w:rPr>
          <w:rFonts w:ascii="Times New Roman" w:eastAsia="Times New Roman" w:hAnsi="Times New Roman" w:cs="Times New Roman"/>
          <w:color w:val="auto"/>
          <w:sz w:val="24"/>
        </w:rPr>
        <w:t xml:space="preserve">)   </w:t>
      </w:r>
      <w:r w:rsidR="00D80806" w:rsidRPr="00AE473C">
        <w:rPr>
          <w:rFonts w:ascii="Times New Roman" w:eastAsia="Times New Roman" w:hAnsi="Times New Roman" w:cs="Times New Roman"/>
          <w:color w:val="auto"/>
          <w:sz w:val="24"/>
        </w:rPr>
        <w:t xml:space="preserve">Použitie sociálneho fondu je neoddeliteľnou súčasťou tejto KZ ako príloha č. 1. </w:t>
      </w:r>
    </w:p>
    <w:p w:rsidR="005668B7" w:rsidRPr="00AE473C" w:rsidRDefault="00D80806">
      <w:pPr>
        <w:spacing w:after="171"/>
        <w:rPr>
          <w:color w:val="auto"/>
        </w:rPr>
      </w:pPr>
      <w:r w:rsidRPr="00AE473C">
        <w:rPr>
          <w:rFonts w:ascii="Times New Roman" w:eastAsia="Times New Roman" w:hAnsi="Times New Roman" w:cs="Times New Roman"/>
          <w:color w:val="auto"/>
          <w:sz w:val="24"/>
        </w:rPr>
        <w:t xml:space="preserve"> </w:t>
      </w:r>
    </w:p>
    <w:p w:rsidR="005668B7" w:rsidRDefault="00D80806">
      <w:pPr>
        <w:spacing w:after="0"/>
        <w:ind w:left="10" w:right="7" w:hanging="10"/>
        <w:jc w:val="center"/>
      </w:pPr>
      <w:r>
        <w:rPr>
          <w:rFonts w:ascii="Times New Roman" w:eastAsia="Times New Roman" w:hAnsi="Times New Roman" w:cs="Times New Roman"/>
          <w:b/>
          <w:sz w:val="24"/>
        </w:rPr>
        <w:t>Článok 1</w:t>
      </w:r>
      <w:r w:rsidR="00591835">
        <w:rPr>
          <w:rFonts w:ascii="Times New Roman" w:eastAsia="Times New Roman" w:hAnsi="Times New Roman" w:cs="Times New Roman"/>
          <w:b/>
          <w:sz w:val="24"/>
        </w:rPr>
        <w:t>8</w:t>
      </w:r>
      <w:r>
        <w:rPr>
          <w:rFonts w:ascii="Times New Roman" w:eastAsia="Times New Roman" w:hAnsi="Times New Roman" w:cs="Times New Roman"/>
          <w:b/>
          <w:sz w:val="24"/>
        </w:rPr>
        <w:t xml:space="preserve"> </w:t>
      </w:r>
    </w:p>
    <w:p w:rsidR="005668B7" w:rsidRDefault="00D80806">
      <w:pPr>
        <w:pStyle w:val="Nadpis2"/>
        <w:spacing w:after="96" w:line="258" w:lineRule="auto"/>
        <w:ind w:right="6"/>
      </w:pPr>
      <w:r>
        <w:t>Príspevok na doplnkové dôchodkové sporenie</w:t>
      </w:r>
      <w:r>
        <w:rPr>
          <w:b w:val="0"/>
        </w:rPr>
        <w:t xml:space="preserve"> </w:t>
      </w:r>
    </w:p>
    <w:p w:rsidR="005668B7" w:rsidRDefault="00D80806">
      <w:pPr>
        <w:numPr>
          <w:ilvl w:val="0"/>
          <w:numId w:val="19"/>
        </w:numPr>
        <w:spacing w:after="154" w:line="271" w:lineRule="auto"/>
        <w:ind w:right="179" w:hanging="427"/>
        <w:jc w:val="both"/>
      </w:pPr>
      <w:r>
        <w:rPr>
          <w:rFonts w:ascii="Times New Roman" w:eastAsia="Times New Roman" w:hAnsi="Times New Roman" w:cs="Times New Roman"/>
          <w:sz w:val="24"/>
        </w:rPr>
        <w:t xml:space="preserve">Zmluvné strany sa dohodli na výške príspevku na doplnkové dôchodkové sporenie (ďalej len „DDS“) nasledovne:  Celková suma vyčlenená na DDS je 2 % z objemu zúčtovaných platov zamestnancov zapojených do DDS. </w:t>
      </w:r>
    </w:p>
    <w:p w:rsidR="005668B7" w:rsidRDefault="00D80806" w:rsidP="004053D2">
      <w:pPr>
        <w:numPr>
          <w:ilvl w:val="0"/>
          <w:numId w:val="19"/>
        </w:numPr>
        <w:spacing w:after="61" w:line="260" w:lineRule="auto"/>
        <w:ind w:right="179" w:hanging="427"/>
        <w:jc w:val="both"/>
      </w:pPr>
      <w:r>
        <w:rPr>
          <w:rFonts w:ascii="Times New Roman" w:eastAsia="Times New Roman" w:hAnsi="Times New Roman" w:cs="Times New Roman"/>
          <w:sz w:val="24"/>
        </w:rPr>
        <w:t xml:space="preserve">Zamestnávateľ sa zaväzuje mesačne platiť a odvádzať do DDS  príspevok na doplnkové dôchodkové sporenie zamestnancom, ktorí si toto poistenie riadne uzatvorili, podľa už dohodnutých, schválených zásad a zamestnávateľskej zmluvy. Dohodnuté  </w:t>
      </w:r>
      <w:r w:rsidRPr="004053D2">
        <w:rPr>
          <w:rFonts w:ascii="Times New Roman" w:eastAsia="Times New Roman" w:hAnsi="Times New Roman" w:cs="Times New Roman"/>
          <w:sz w:val="24"/>
        </w:rPr>
        <w:t xml:space="preserve">a schválené zásady vyplácania príspevku DDS sú neoddeliteľnou súčasťou tejto KZ ako príloha č. 2. Zamestnanec má právny nárok na príspevok doplnkového dôchodkového sporenia v sume podľa tejto KZ, schválených zásad a zamestnávateľskej zmluvy. </w:t>
      </w:r>
    </w:p>
    <w:p w:rsidR="005668B7" w:rsidRDefault="00D80806" w:rsidP="00D328AC">
      <w:pPr>
        <w:numPr>
          <w:ilvl w:val="0"/>
          <w:numId w:val="19"/>
        </w:numPr>
        <w:spacing w:after="95" w:line="260" w:lineRule="auto"/>
        <w:ind w:right="179" w:hanging="427"/>
        <w:jc w:val="both"/>
      </w:pPr>
      <w:r>
        <w:rPr>
          <w:rFonts w:ascii="Times New Roman" w:eastAsia="Times New Roman" w:hAnsi="Times New Roman" w:cs="Times New Roman"/>
          <w:sz w:val="24"/>
        </w:rPr>
        <w:t xml:space="preserve">Zamestnávateľ sa zaväzuje, že akúkoľvek zmenu schválených zásad, prípadne zmenu  v zamestnávateľskej zmluve na DDS vykoná len so súhlasom a po dohode s  odborovou organizáciou. </w:t>
      </w:r>
    </w:p>
    <w:p w:rsidR="00D328AC" w:rsidRDefault="00D328AC" w:rsidP="00D328AC">
      <w:pPr>
        <w:spacing w:after="95" w:line="260" w:lineRule="auto"/>
        <w:ind w:left="427" w:right="179"/>
        <w:jc w:val="both"/>
      </w:pPr>
    </w:p>
    <w:p w:rsidR="00723B56" w:rsidRDefault="00723B56">
      <w:pPr>
        <w:spacing w:after="0"/>
        <w:ind w:left="10" w:right="7" w:hanging="10"/>
        <w:jc w:val="center"/>
        <w:rPr>
          <w:rFonts w:ascii="Times New Roman" w:eastAsia="Times New Roman" w:hAnsi="Times New Roman" w:cs="Times New Roman"/>
          <w:b/>
          <w:sz w:val="24"/>
        </w:rPr>
      </w:pPr>
    </w:p>
    <w:p w:rsidR="005668B7" w:rsidRDefault="00D80806">
      <w:pPr>
        <w:spacing w:after="0"/>
        <w:ind w:left="10" w:right="7" w:hanging="10"/>
        <w:jc w:val="center"/>
      </w:pPr>
      <w:r>
        <w:rPr>
          <w:rFonts w:ascii="Times New Roman" w:eastAsia="Times New Roman" w:hAnsi="Times New Roman" w:cs="Times New Roman"/>
          <w:b/>
          <w:sz w:val="24"/>
        </w:rPr>
        <w:t xml:space="preserve">Článok </w:t>
      </w:r>
      <w:r w:rsidR="00591835">
        <w:rPr>
          <w:rFonts w:ascii="Times New Roman" w:eastAsia="Times New Roman" w:hAnsi="Times New Roman" w:cs="Times New Roman"/>
          <w:b/>
          <w:sz w:val="24"/>
        </w:rPr>
        <w:t>19</w:t>
      </w:r>
      <w:r>
        <w:rPr>
          <w:rFonts w:ascii="Times New Roman" w:eastAsia="Times New Roman" w:hAnsi="Times New Roman" w:cs="Times New Roman"/>
          <w:b/>
          <w:sz w:val="24"/>
        </w:rPr>
        <w:t xml:space="preserve"> </w:t>
      </w:r>
    </w:p>
    <w:p w:rsidR="005668B7" w:rsidRDefault="00D80806">
      <w:pPr>
        <w:pStyle w:val="Nadpis2"/>
        <w:spacing w:after="165" w:line="258" w:lineRule="auto"/>
        <w:ind w:right="6"/>
      </w:pPr>
      <w:r>
        <w:t>Stravovanie</w:t>
      </w:r>
      <w:r>
        <w:rPr>
          <w:b w:val="0"/>
        </w:rPr>
        <w:t xml:space="preserve"> </w:t>
      </w:r>
    </w:p>
    <w:p w:rsidR="005668B7" w:rsidRDefault="00D80806">
      <w:pPr>
        <w:numPr>
          <w:ilvl w:val="0"/>
          <w:numId w:val="20"/>
        </w:numPr>
        <w:spacing w:after="176" w:line="253" w:lineRule="auto"/>
        <w:ind w:right="2" w:hanging="427"/>
        <w:jc w:val="both"/>
      </w:pPr>
      <w:r>
        <w:rPr>
          <w:rFonts w:ascii="Times New Roman" w:eastAsia="Times New Roman" w:hAnsi="Times New Roman" w:cs="Times New Roman"/>
          <w:sz w:val="24"/>
        </w:rPr>
        <w:t xml:space="preserve">Zamestnávateľ sa zaväzuje v zmysle § 152 ZP zabezpečovať zamestnancom vo všetkých pracovných zmenách stravovanie zodpovedajúce zásadám správnej výživy priamo na pracoviskách alebo v ich blízkosti, s výnimkou zamestnancov vyslaných na pracovnú cestu. </w:t>
      </w:r>
    </w:p>
    <w:p w:rsidR="005668B7" w:rsidRDefault="00D80806">
      <w:pPr>
        <w:numPr>
          <w:ilvl w:val="0"/>
          <w:numId w:val="20"/>
        </w:numPr>
        <w:spacing w:after="179" w:line="260" w:lineRule="auto"/>
        <w:ind w:right="2" w:hanging="427"/>
        <w:jc w:val="both"/>
      </w:pPr>
      <w:r>
        <w:rPr>
          <w:rFonts w:ascii="Times New Roman" w:eastAsia="Times New Roman" w:hAnsi="Times New Roman" w:cs="Times New Roman"/>
          <w:sz w:val="24"/>
        </w:rPr>
        <w:t xml:space="preserve">Zamestnávateľ bude zabezpečovať stravovanie podaním jedného teplého hlavného jedla, vrátane vhodného nápoja v priebehu pracovnej zmeny vo vlastnom zariadení, v stravovacom zariadení iného zamestnávateľa alebo prostredníctvom právnickej osoby. Za pracovnú zmenu sa pre tento účel považuje výkon práce dlhší ako štyri hodiny. </w:t>
      </w:r>
    </w:p>
    <w:p w:rsidR="005668B7" w:rsidRDefault="00D80806">
      <w:pPr>
        <w:numPr>
          <w:ilvl w:val="0"/>
          <w:numId w:val="20"/>
        </w:numPr>
        <w:spacing w:after="149" w:line="253" w:lineRule="auto"/>
        <w:ind w:right="2" w:hanging="427"/>
        <w:jc w:val="both"/>
      </w:pPr>
      <w:r>
        <w:rPr>
          <w:rFonts w:ascii="Times New Roman" w:eastAsia="Times New Roman" w:hAnsi="Times New Roman" w:cs="Times New Roman"/>
          <w:sz w:val="24"/>
        </w:rPr>
        <w:t xml:space="preserve">Zamestnávateľ prispieva na stravovanie zo svojho rozpočtu sumou vo výške 55 % z ceny jedla, najviac však do výšky 55 % stravného poskytovaného pri pracovnej ceste v trvaní 5 až 12 hodín podľa zákona č. 283/2002 Z. z. o cestovných náhradách v znení neskorších predpisov.  </w:t>
      </w:r>
    </w:p>
    <w:p w:rsidR="005668B7" w:rsidRDefault="00D80806">
      <w:pPr>
        <w:numPr>
          <w:ilvl w:val="0"/>
          <w:numId w:val="20"/>
        </w:numPr>
        <w:spacing w:after="156" w:line="260" w:lineRule="auto"/>
        <w:ind w:right="2" w:hanging="427"/>
        <w:jc w:val="both"/>
      </w:pPr>
      <w:r>
        <w:rPr>
          <w:rFonts w:ascii="Times New Roman" w:eastAsia="Times New Roman" w:hAnsi="Times New Roman" w:cs="Times New Roman"/>
          <w:sz w:val="24"/>
        </w:rPr>
        <w:t xml:space="preserve">Stravovanie zamestnancov, v pracovnom zaradení vrátnik alebo kurič, ktorí spĺňajú podmienku v zmysle § 152 ods. 2 ZP, pracujú  v nepretržitej prevádzke pri nerovnomerne rozvrhnutom pracovnom čase a ich pracovná zmena trvá viac ako 11 hodín, zamestnávateľ zabezpečí nasledovne:  </w:t>
      </w:r>
    </w:p>
    <w:p w:rsidR="005668B7" w:rsidRDefault="00D80806">
      <w:pPr>
        <w:numPr>
          <w:ilvl w:val="1"/>
          <w:numId w:val="20"/>
        </w:numPr>
        <w:spacing w:after="156" w:line="253" w:lineRule="auto"/>
        <w:ind w:right="2" w:hanging="425"/>
        <w:jc w:val="both"/>
      </w:pPr>
      <w:r>
        <w:rPr>
          <w:rFonts w:ascii="Times New Roman" w:eastAsia="Times New Roman" w:hAnsi="Times New Roman" w:cs="Times New Roman"/>
          <w:sz w:val="24"/>
        </w:rPr>
        <w:lastRenderedPageBreak/>
        <w:t xml:space="preserve">zamestnancovi v pracovnom zaradení vrátnik alebo kurič, ktorý spĺňa podmienku v zmysle § 152 ods. 2 Zákonníka, práce, pracuje v nepretržitej prevádzke pri nerovnomerne rozvrhnutom pracovnom čase a v noci alebo v dňoch pracovného pokoja zamestnávateľ  poskytne za takto odpracované smeny </w:t>
      </w:r>
      <w:r w:rsidR="00B842CD">
        <w:rPr>
          <w:rFonts w:ascii="Times New Roman" w:eastAsia="Times New Roman" w:hAnsi="Times New Roman" w:cs="Times New Roman"/>
          <w:sz w:val="24"/>
        </w:rPr>
        <w:t>finančný príspevok  na stravovanie</w:t>
      </w:r>
      <w:r>
        <w:rPr>
          <w:rFonts w:ascii="Times New Roman" w:eastAsia="Times New Roman" w:hAnsi="Times New Roman" w:cs="Times New Roman"/>
          <w:sz w:val="24"/>
        </w:rPr>
        <w:t xml:space="preserve">. Za každú takto odpracovanú smenu bude mať nárok </w:t>
      </w:r>
      <w:r w:rsidR="00B842CD">
        <w:rPr>
          <w:rFonts w:ascii="Times New Roman" w:eastAsia="Times New Roman" w:hAnsi="Times New Roman" w:cs="Times New Roman"/>
          <w:sz w:val="24"/>
        </w:rPr>
        <w:t>v hodnote 2-násobku finančného príspevku na stravovanie</w:t>
      </w:r>
      <w:r>
        <w:rPr>
          <w:rFonts w:ascii="Times New Roman" w:eastAsia="Times New Roman" w:hAnsi="Times New Roman" w:cs="Times New Roman"/>
          <w:sz w:val="24"/>
        </w:rPr>
        <w:t xml:space="preserve">, </w:t>
      </w:r>
    </w:p>
    <w:p w:rsidR="005668B7" w:rsidRDefault="00D80806">
      <w:pPr>
        <w:numPr>
          <w:ilvl w:val="1"/>
          <w:numId w:val="20"/>
        </w:numPr>
        <w:spacing w:after="154" w:line="253" w:lineRule="auto"/>
        <w:ind w:right="2" w:hanging="425"/>
        <w:jc w:val="both"/>
      </w:pPr>
      <w:r>
        <w:rPr>
          <w:rFonts w:ascii="Times New Roman" w:eastAsia="Times New Roman" w:hAnsi="Times New Roman" w:cs="Times New Roman"/>
          <w:sz w:val="24"/>
        </w:rPr>
        <w:t xml:space="preserve">zamestnancovi v pracovnom zaradení vrátnik alebo kurič, ktorý spĺňa podmienku v zmysle § 152 ods. 2 Zákonníka práce a pracuje v nepretržitej prevádzke pri nerovnomerne rozvrhnutom pracovnom čase cez deň v pracovné dni (nie v noci alebo  v dňoch pracovného pokoja) zamestnávateľ  poskytne možnosť stravovať sa počas obeda v jedálni (ak im to organizácia práce umožňuje) alebo formou </w:t>
      </w:r>
      <w:r w:rsidR="00B842CD">
        <w:rPr>
          <w:rFonts w:ascii="Times New Roman" w:eastAsia="Times New Roman" w:hAnsi="Times New Roman" w:cs="Times New Roman"/>
          <w:sz w:val="24"/>
        </w:rPr>
        <w:t>poskytnutia finančného príspevku na stravovanie.</w:t>
      </w:r>
      <w:r>
        <w:rPr>
          <w:rFonts w:ascii="Times New Roman" w:eastAsia="Times New Roman" w:hAnsi="Times New Roman" w:cs="Times New Roman"/>
          <w:sz w:val="24"/>
        </w:rPr>
        <w:t xml:space="preserve"> </w:t>
      </w:r>
      <w:r w:rsidR="00B842CD" w:rsidRPr="00B842CD">
        <w:rPr>
          <w:rFonts w:ascii="Times New Roman" w:hAnsi="Times New Roman" w:cs="Times New Roman"/>
          <w:sz w:val="24"/>
          <w:szCs w:val="24"/>
        </w:rPr>
        <w:t>Zamestnávateľ  poskytne za každú takto odpracovanú smenu ďalší finančný príspevok na stravovanie v zmysle § 152 ods. 2 Zákonníka práce.</w:t>
      </w:r>
    </w:p>
    <w:p w:rsidR="005668B7" w:rsidRDefault="0003126F">
      <w:pPr>
        <w:numPr>
          <w:ilvl w:val="1"/>
          <w:numId w:val="20"/>
        </w:numPr>
        <w:spacing w:after="62" w:line="322" w:lineRule="auto"/>
        <w:ind w:right="2" w:hanging="425"/>
        <w:jc w:val="both"/>
      </w:pPr>
      <w:r>
        <w:rPr>
          <w:rFonts w:ascii="Times New Roman" w:eastAsia="Times New Roman" w:hAnsi="Times New Roman" w:cs="Times New Roman"/>
          <w:sz w:val="24"/>
        </w:rPr>
        <w:t>z</w:t>
      </w:r>
      <w:r w:rsidR="00D80806">
        <w:rPr>
          <w:rFonts w:ascii="Times New Roman" w:eastAsia="Times New Roman" w:hAnsi="Times New Roman" w:cs="Times New Roman"/>
          <w:sz w:val="24"/>
        </w:rPr>
        <w:t>amestnancovi v pracovnom zaradení vodič motorových vozidiel, pokiaľ n</w:t>
      </w:r>
      <w:r w:rsidR="004053D2">
        <w:rPr>
          <w:rFonts w:ascii="Times New Roman" w:eastAsia="Times New Roman" w:hAnsi="Times New Roman" w:cs="Times New Roman"/>
          <w:sz w:val="24"/>
        </w:rPr>
        <w:t>ie je vyslaný na pracovnú cestu</w:t>
      </w:r>
      <w:r w:rsidR="00D80806">
        <w:rPr>
          <w:rFonts w:ascii="Times New Roman" w:eastAsia="Times New Roman" w:hAnsi="Times New Roman" w:cs="Times New Roman"/>
          <w:sz w:val="24"/>
        </w:rPr>
        <w:t>, ktorý spĺňa podmienku v zmysle §152 ods. 2 ZP, zamestnávateľ poskytne možnosť stravovať sa počas ob</w:t>
      </w:r>
      <w:r w:rsidR="00677588">
        <w:rPr>
          <w:rFonts w:ascii="Times New Roman" w:eastAsia="Times New Roman" w:hAnsi="Times New Roman" w:cs="Times New Roman"/>
          <w:sz w:val="24"/>
        </w:rPr>
        <w:t xml:space="preserve">eda formou </w:t>
      </w:r>
      <w:r w:rsidR="00B842CD">
        <w:rPr>
          <w:rFonts w:ascii="Times New Roman" w:eastAsia="Times New Roman" w:hAnsi="Times New Roman" w:cs="Times New Roman"/>
          <w:sz w:val="24"/>
        </w:rPr>
        <w:t>finančného príspevku na stravovanie</w:t>
      </w:r>
      <w:r w:rsidR="00677588">
        <w:rPr>
          <w:rFonts w:ascii="Times New Roman" w:eastAsia="Times New Roman" w:hAnsi="Times New Roman" w:cs="Times New Roman"/>
          <w:sz w:val="24"/>
        </w:rPr>
        <w:t>.</w:t>
      </w:r>
      <w:r w:rsidR="00D80806">
        <w:rPr>
          <w:rFonts w:ascii="Times New Roman" w:eastAsia="Times New Roman" w:hAnsi="Times New Roman" w:cs="Times New Roman"/>
          <w:sz w:val="24"/>
        </w:rPr>
        <w:t xml:space="preserve"> </w:t>
      </w:r>
    </w:p>
    <w:p w:rsidR="005668B7" w:rsidRDefault="00D80806">
      <w:pPr>
        <w:numPr>
          <w:ilvl w:val="0"/>
          <w:numId w:val="20"/>
        </w:numPr>
        <w:spacing w:after="163" w:line="260" w:lineRule="auto"/>
        <w:ind w:right="2" w:hanging="427"/>
        <w:jc w:val="both"/>
      </w:pPr>
      <w:r>
        <w:rPr>
          <w:rFonts w:ascii="Times New Roman" w:eastAsia="Times New Roman" w:hAnsi="Times New Roman" w:cs="Times New Roman"/>
          <w:sz w:val="24"/>
        </w:rPr>
        <w:t xml:space="preserve">Zamestnávateľ sa zaväzuje prispievať po dohode s odborovou organizáciou na stravovanie aj zo sociálneho fondu v zmysle zákona č. 152/1994 Z. z. o sociálnom fonde v znení neskorších predpisov. </w:t>
      </w:r>
    </w:p>
    <w:p w:rsidR="005668B7" w:rsidRPr="004053D2" w:rsidRDefault="00D80806" w:rsidP="00723B56">
      <w:pPr>
        <w:numPr>
          <w:ilvl w:val="0"/>
          <w:numId w:val="20"/>
        </w:numPr>
        <w:spacing w:after="105" w:line="253" w:lineRule="auto"/>
        <w:ind w:right="2" w:hanging="427"/>
        <w:jc w:val="both"/>
      </w:pPr>
      <w:r>
        <w:rPr>
          <w:rFonts w:ascii="Times New Roman" w:eastAsia="Times New Roman" w:hAnsi="Times New Roman" w:cs="Times New Roman"/>
          <w:sz w:val="24"/>
        </w:rPr>
        <w:t xml:space="preserve">Zamestnávateľ sa zaväzuje umožniť stravovanie svojím bývalým zamestnancom  a zamestnancom svojho právneho predchodcu, ktorí skončili so zamestnávateľom alebo jeho právnym predchodcom  pracovný pomer uzavretý na ustanovený týždenný pracovný </w:t>
      </w:r>
      <w:r w:rsidRPr="004F6C51">
        <w:rPr>
          <w:rFonts w:ascii="Times New Roman" w:eastAsia="Times New Roman" w:hAnsi="Times New Roman" w:cs="Times New Roman"/>
          <w:sz w:val="24"/>
        </w:rPr>
        <w:t xml:space="preserve">čas a sú v starobnom alebo invalidnom dôchodku. </w:t>
      </w:r>
    </w:p>
    <w:p w:rsidR="004053D2" w:rsidRDefault="004053D2" w:rsidP="004053D2">
      <w:pPr>
        <w:spacing w:after="105" w:line="253" w:lineRule="auto"/>
        <w:ind w:left="427" w:right="2"/>
        <w:jc w:val="both"/>
      </w:pPr>
    </w:p>
    <w:p w:rsidR="00AB220A" w:rsidRDefault="00D80806">
      <w:pPr>
        <w:pStyle w:val="Nadpis2"/>
        <w:spacing w:after="119"/>
        <w:ind w:right="7"/>
      </w:pPr>
      <w:r>
        <w:t>Článok 2</w:t>
      </w:r>
      <w:r w:rsidR="00591835">
        <w:t>0</w:t>
      </w:r>
      <w:r>
        <w:t xml:space="preserve"> </w:t>
      </w:r>
    </w:p>
    <w:p w:rsidR="005668B7" w:rsidRDefault="00D80806">
      <w:pPr>
        <w:pStyle w:val="Nadpis2"/>
        <w:spacing w:after="119"/>
        <w:ind w:right="7"/>
      </w:pPr>
      <w:r>
        <w:t>Starostlivosť o kvalifikáciu</w:t>
      </w:r>
      <w:r>
        <w:rPr>
          <w:b w:val="0"/>
        </w:rPr>
        <w:t xml:space="preserve"> </w:t>
      </w:r>
    </w:p>
    <w:p w:rsidR="005668B7" w:rsidRPr="00723B56" w:rsidRDefault="00D80806" w:rsidP="00723B56">
      <w:pPr>
        <w:spacing w:after="105" w:line="253" w:lineRule="auto"/>
        <w:ind w:left="-5" w:right="2"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Zamestnancom, ktorí si zvyšujú kvalifikáciu a majú uzavreté príslušné dohody podľa ZP so zamestnávateľom, sa zamestnávateľ zaväzuje poskytovať pracovné úľavy a finančné náhrady uvedené v konkrétnych dohodách o zvyšovaní kvalifikácie. </w:t>
      </w:r>
    </w:p>
    <w:p w:rsidR="00D328AC" w:rsidRDefault="00D328AC" w:rsidP="001D63A4">
      <w:pPr>
        <w:pStyle w:val="Nadpis1"/>
        <w:ind w:right="5"/>
        <w:jc w:val="left"/>
      </w:pPr>
    </w:p>
    <w:p w:rsidR="001D63A4" w:rsidRDefault="00D80806">
      <w:pPr>
        <w:pStyle w:val="Nadpis1"/>
        <w:ind w:right="5"/>
        <w:rPr>
          <w:b w:val="0"/>
        </w:rPr>
      </w:pPr>
      <w:r>
        <w:t>III. časť</w:t>
      </w:r>
      <w:r>
        <w:rPr>
          <w:b w:val="0"/>
        </w:rPr>
        <w:t xml:space="preserve"> </w:t>
      </w:r>
    </w:p>
    <w:p w:rsidR="005668B7" w:rsidRDefault="00D80806" w:rsidP="001D63A4">
      <w:pPr>
        <w:pStyle w:val="Nadpis1"/>
        <w:ind w:right="5"/>
      </w:pPr>
      <w:r>
        <w:t xml:space="preserve">Kolektívne vzťahy, práva a povinnosti zmluvných strán </w:t>
      </w:r>
    </w:p>
    <w:p w:rsidR="00AB220A" w:rsidRDefault="001D63A4" w:rsidP="001D63A4">
      <w:pPr>
        <w:pStyle w:val="Nadpis2"/>
        <w:spacing w:after="177"/>
        <w:ind w:left="0" w:right="7" w:firstLine="0"/>
        <w:jc w:val="left"/>
        <w:rPr>
          <w:b w:val="0"/>
        </w:rPr>
      </w:pPr>
      <w:r>
        <w:t xml:space="preserve">                                                                </w:t>
      </w:r>
      <w:r w:rsidR="00D80806">
        <w:t>Článok 2</w:t>
      </w:r>
      <w:r w:rsidR="00591835">
        <w:t>1</w:t>
      </w:r>
      <w:r w:rsidR="00D80806">
        <w:rPr>
          <w:b w:val="0"/>
        </w:rPr>
        <w:t xml:space="preserve">  </w:t>
      </w:r>
    </w:p>
    <w:p w:rsidR="005668B7" w:rsidRDefault="00D80806">
      <w:pPr>
        <w:pStyle w:val="Nadpis2"/>
        <w:spacing w:after="177"/>
        <w:ind w:right="7"/>
      </w:pPr>
      <w:r>
        <w:t xml:space="preserve">Účasť zástupcov zamestnancov pri skončení pracovného pomeru </w:t>
      </w:r>
    </w:p>
    <w:p w:rsidR="005668B7" w:rsidRDefault="00D80806">
      <w:pPr>
        <w:spacing w:after="22" w:line="260" w:lineRule="auto"/>
        <w:ind w:left="-15"/>
        <w:jc w:val="both"/>
      </w:pPr>
      <w:r>
        <w:rPr>
          <w:rFonts w:ascii="Times New Roman" w:eastAsia="Times New Roman" w:hAnsi="Times New Roman" w:cs="Times New Roman"/>
          <w:sz w:val="24"/>
        </w:rPr>
        <w:t xml:space="preserve">Výpoveď alebo okamžité skončenie pracovného pomeru zo strany zamestnávateľa (§ 74 ZP) je zamestnávateľ povinný vopred prerokovať so zástupcami zamestnancov, inak sú výpoveď alebo okamžité skončenie pracovného pomeru neplatné. Zástupca zamestnancov je povinný prerokovať výpoveď zo strany zamestnávateľa do siedmich pracovných dní odo dňa doručenia písomnej žiadosti zamestnávateľom a okamžité skončenie pracovného pomeru do dvoch </w:t>
      </w:r>
      <w:r>
        <w:rPr>
          <w:rFonts w:ascii="Times New Roman" w:eastAsia="Times New Roman" w:hAnsi="Times New Roman" w:cs="Times New Roman"/>
          <w:sz w:val="24"/>
        </w:rPr>
        <w:lastRenderedPageBreak/>
        <w:t xml:space="preserve">pracovných dní odo dňa doručenia písomnej žiadosti zamestnávateľom. Ak v uvedených lehotách nedôjde k prerokovaniu, platí, že k prerokovaniu došlo. </w:t>
      </w:r>
    </w:p>
    <w:p w:rsidR="005668B7" w:rsidRDefault="00D80806">
      <w:pPr>
        <w:spacing w:after="246"/>
        <w:ind w:left="31"/>
        <w:jc w:val="center"/>
      </w:pPr>
      <w:r>
        <w:rPr>
          <w:rFonts w:ascii="Times New Roman" w:eastAsia="Times New Roman" w:hAnsi="Times New Roman" w:cs="Times New Roman"/>
          <w:b/>
          <w:sz w:val="16"/>
        </w:rPr>
        <w:t xml:space="preserve"> </w:t>
      </w:r>
    </w:p>
    <w:p w:rsidR="005668B7" w:rsidRDefault="00D80806">
      <w:pPr>
        <w:spacing w:after="0"/>
        <w:ind w:left="10" w:right="7" w:hanging="10"/>
        <w:jc w:val="center"/>
      </w:pPr>
      <w:r>
        <w:rPr>
          <w:rFonts w:ascii="Times New Roman" w:eastAsia="Times New Roman" w:hAnsi="Times New Roman" w:cs="Times New Roman"/>
          <w:b/>
          <w:sz w:val="24"/>
        </w:rPr>
        <w:t>Článok 2</w:t>
      </w:r>
      <w:r w:rsidR="00591835">
        <w:rPr>
          <w:rFonts w:ascii="Times New Roman" w:eastAsia="Times New Roman" w:hAnsi="Times New Roman" w:cs="Times New Roman"/>
          <w:b/>
          <w:sz w:val="24"/>
        </w:rPr>
        <w:t>2</w:t>
      </w:r>
      <w:r>
        <w:rPr>
          <w:rFonts w:ascii="Times New Roman" w:eastAsia="Times New Roman" w:hAnsi="Times New Roman" w:cs="Times New Roman"/>
          <w:b/>
          <w:sz w:val="24"/>
        </w:rPr>
        <w:t xml:space="preserve"> </w:t>
      </w:r>
    </w:p>
    <w:p w:rsidR="005668B7" w:rsidRDefault="00D80806">
      <w:pPr>
        <w:pStyle w:val="Nadpis2"/>
        <w:spacing w:after="96" w:line="258" w:lineRule="auto"/>
        <w:ind w:right="9"/>
      </w:pPr>
      <w:r>
        <w:t>Obdobie sociálneho mieru a jeho prerušenie</w:t>
      </w:r>
      <w:r>
        <w:rPr>
          <w:b w:val="0"/>
        </w:rPr>
        <w:t xml:space="preserve"> </w:t>
      </w:r>
    </w:p>
    <w:p w:rsidR="005668B7" w:rsidRDefault="00D80806">
      <w:pPr>
        <w:numPr>
          <w:ilvl w:val="0"/>
          <w:numId w:val="21"/>
        </w:numPr>
        <w:spacing w:after="177" w:line="253" w:lineRule="auto"/>
        <w:ind w:right="2" w:hanging="427"/>
        <w:jc w:val="both"/>
      </w:pPr>
      <w:r>
        <w:rPr>
          <w:rFonts w:ascii="Times New Roman" w:eastAsia="Times New Roman" w:hAnsi="Times New Roman" w:cs="Times New Roman"/>
          <w:sz w:val="24"/>
        </w:rPr>
        <w:t xml:space="preserve">Zmluvné strany rešpektujú obdobie platnosti tejto KZ a jej dodržiavanie ako obdobie sociálneho mieru. </w:t>
      </w:r>
    </w:p>
    <w:p w:rsidR="005668B7" w:rsidRDefault="00D80806">
      <w:pPr>
        <w:numPr>
          <w:ilvl w:val="0"/>
          <w:numId w:val="21"/>
        </w:numPr>
        <w:spacing w:line="253" w:lineRule="auto"/>
        <w:ind w:right="2" w:hanging="427"/>
        <w:jc w:val="both"/>
      </w:pPr>
      <w:r>
        <w:rPr>
          <w:rFonts w:ascii="Times New Roman" w:eastAsia="Times New Roman" w:hAnsi="Times New Roman" w:cs="Times New Roman"/>
          <w:sz w:val="24"/>
        </w:rPr>
        <w:t xml:space="preserve">V prípade nedodržania KZ môžu zmluvné strany použiť aj krajné prostriedky na riešenie kolektívneho sporu, t. j. štrajk a výluku, pri splnení zákonných podmienok stanovených v zák. </w:t>
      </w:r>
      <w:r>
        <w:rPr>
          <w:rFonts w:ascii="Times New Roman" w:eastAsia="Times New Roman" w:hAnsi="Times New Roman" w:cs="Times New Roman"/>
          <w:sz w:val="37"/>
          <w:vertAlign w:val="subscript"/>
        </w:rPr>
        <w:t>č.</w:t>
      </w:r>
      <w:r>
        <w:rPr>
          <w:rFonts w:ascii="Times New Roman" w:eastAsia="Times New Roman" w:hAnsi="Times New Roman" w:cs="Times New Roman"/>
          <w:sz w:val="24"/>
        </w:rPr>
        <w:t xml:space="preserve"> 2/1991 Z. z. o kolektívnom vyjednávaní v znení neskorších predpisov a podmienok uvedených v tejto časti KZ. </w:t>
      </w:r>
    </w:p>
    <w:p w:rsidR="00D80806" w:rsidRPr="001D63A4" w:rsidRDefault="00D80806" w:rsidP="001D63A4">
      <w:pPr>
        <w:numPr>
          <w:ilvl w:val="0"/>
          <w:numId w:val="21"/>
        </w:numPr>
        <w:spacing w:after="105" w:line="253" w:lineRule="auto"/>
        <w:ind w:right="2" w:hanging="427"/>
        <w:jc w:val="both"/>
      </w:pPr>
      <w:r>
        <w:rPr>
          <w:rFonts w:ascii="Times New Roman" w:eastAsia="Times New Roman" w:hAnsi="Times New Roman" w:cs="Times New Roman"/>
          <w:sz w:val="24"/>
        </w:rPr>
        <w:t xml:space="preserve">Právo zamestnancov na štrajk, zaručené článkom 37 ods. 4 Ústavy Slovenskej republiky  a Listinou základných práv a slobôd nie je ustanoveniami predchádzajúcich odsekov obmedzené a zmluvné strany sa zaväzujú ho nespochybňovať.  </w:t>
      </w:r>
    </w:p>
    <w:p w:rsidR="00D80806" w:rsidRDefault="00D80806">
      <w:pPr>
        <w:spacing w:after="0"/>
        <w:ind w:left="10" w:right="7" w:hanging="10"/>
        <w:jc w:val="center"/>
        <w:rPr>
          <w:rFonts w:ascii="Times New Roman" w:eastAsia="Times New Roman" w:hAnsi="Times New Roman" w:cs="Times New Roman"/>
          <w:b/>
          <w:sz w:val="24"/>
        </w:rPr>
      </w:pPr>
    </w:p>
    <w:p w:rsidR="005668B7" w:rsidRDefault="00D80806">
      <w:pPr>
        <w:spacing w:after="0"/>
        <w:ind w:left="10" w:right="7" w:hanging="10"/>
        <w:jc w:val="center"/>
      </w:pPr>
      <w:r>
        <w:rPr>
          <w:rFonts w:ascii="Times New Roman" w:eastAsia="Times New Roman" w:hAnsi="Times New Roman" w:cs="Times New Roman"/>
          <w:b/>
          <w:sz w:val="24"/>
        </w:rPr>
        <w:t>Článok 2</w:t>
      </w:r>
      <w:r w:rsidR="00591835">
        <w:rPr>
          <w:rFonts w:ascii="Times New Roman" w:eastAsia="Times New Roman" w:hAnsi="Times New Roman" w:cs="Times New Roman"/>
          <w:b/>
          <w:sz w:val="24"/>
        </w:rPr>
        <w:t>3</w:t>
      </w:r>
    </w:p>
    <w:p w:rsidR="005668B7" w:rsidRDefault="00D80806">
      <w:pPr>
        <w:pStyle w:val="Nadpis2"/>
        <w:spacing w:after="96" w:line="258" w:lineRule="auto"/>
        <w:ind w:right="8"/>
      </w:pPr>
      <w:r>
        <w:t xml:space="preserve">Riešenie kolektívnych sporov </w:t>
      </w:r>
    </w:p>
    <w:p w:rsidR="005668B7" w:rsidRDefault="00D80806">
      <w:pPr>
        <w:numPr>
          <w:ilvl w:val="0"/>
          <w:numId w:val="22"/>
        </w:numPr>
        <w:spacing w:after="105" w:line="253" w:lineRule="auto"/>
        <w:ind w:right="2" w:hanging="427"/>
        <w:jc w:val="both"/>
      </w:pPr>
      <w:r>
        <w:rPr>
          <w:rFonts w:ascii="Times New Roman" w:eastAsia="Times New Roman" w:hAnsi="Times New Roman" w:cs="Times New Roman"/>
          <w:sz w:val="24"/>
        </w:rPr>
        <w:t xml:space="preserve">Kolektívnym sporom zmluvné strany rozumejú spor o uzatvorenie KZ alebo spor  o uzatvorenie doplnku ku KZ alebo spor o plnenie záväzku z KZ v dobe účinnosti KZ alebo  v dobe účinnosti jednotlivých záväzkov z nej vyplývajúcich. </w:t>
      </w:r>
    </w:p>
    <w:p w:rsidR="005668B7" w:rsidRDefault="00D80806">
      <w:pPr>
        <w:numPr>
          <w:ilvl w:val="0"/>
          <w:numId w:val="22"/>
        </w:numPr>
        <w:spacing w:after="85" w:line="260" w:lineRule="auto"/>
        <w:ind w:right="2" w:hanging="427"/>
        <w:jc w:val="both"/>
      </w:pPr>
      <w:r>
        <w:rPr>
          <w:rFonts w:ascii="Times New Roman" w:eastAsia="Times New Roman" w:hAnsi="Times New Roman" w:cs="Times New Roman"/>
          <w:sz w:val="24"/>
        </w:rPr>
        <w:t xml:space="preserve">Zmluvné strany sa zaväzujú, ak kolektívny spor nevyriešia rokovaním do 30 dní od predloženia návrhu na uzatvorenie KZ, jej doplnku, alebo návrhu na vyriešenie sporu o plnenie záväzku z KZ, najneskôr 10 dní po neúspešnom rokovaní využiť sprostredkovateľa na riešenie sporu, zapísaného v zozname sprostredkovateľov na Ministerstve práce, sociálnych vecí a rodiny Slovenskej republiky (ďalej ministerstvo).  </w:t>
      </w:r>
    </w:p>
    <w:p w:rsidR="005668B7" w:rsidRDefault="00D80806">
      <w:pPr>
        <w:numPr>
          <w:ilvl w:val="0"/>
          <w:numId w:val="22"/>
        </w:numPr>
        <w:spacing w:after="6" w:line="253" w:lineRule="auto"/>
        <w:ind w:right="2" w:hanging="427"/>
        <w:jc w:val="both"/>
      </w:pPr>
      <w:r>
        <w:rPr>
          <w:rFonts w:ascii="Times New Roman" w:eastAsia="Times New Roman" w:hAnsi="Times New Roman" w:cs="Times New Roman"/>
          <w:sz w:val="24"/>
        </w:rPr>
        <w:t xml:space="preserve">Zmluvné strany sa zaväzujú, ak kolektívny spor nevyriešia do 10 dní pred </w:t>
      </w:r>
    </w:p>
    <w:p w:rsidR="005668B7" w:rsidRDefault="00D80806">
      <w:pPr>
        <w:spacing w:after="163" w:line="260" w:lineRule="auto"/>
        <w:ind w:left="427"/>
        <w:jc w:val="both"/>
      </w:pPr>
      <w:r>
        <w:rPr>
          <w:rFonts w:ascii="Times New Roman" w:eastAsia="Times New Roman" w:hAnsi="Times New Roman" w:cs="Times New Roman"/>
          <w:sz w:val="24"/>
        </w:rPr>
        <w:t xml:space="preserve">sprostredkovateľom podľa predchádzajúceho odseku, využiť na základe spoločnej dohody rozhodcu zapísaného na ministerstve, aby rozhodol ich kolektívny spor. </w:t>
      </w:r>
    </w:p>
    <w:p w:rsidR="005668B7" w:rsidRDefault="00D80806">
      <w:pPr>
        <w:numPr>
          <w:ilvl w:val="0"/>
          <w:numId w:val="22"/>
        </w:numPr>
        <w:spacing w:after="105" w:line="253" w:lineRule="auto"/>
        <w:ind w:right="2" w:hanging="427"/>
        <w:jc w:val="both"/>
      </w:pPr>
      <w:r>
        <w:rPr>
          <w:rFonts w:ascii="Times New Roman" w:eastAsia="Times New Roman" w:hAnsi="Times New Roman" w:cs="Times New Roman"/>
          <w:sz w:val="24"/>
        </w:rPr>
        <w:t xml:space="preserve">Zmluvné strany sa vopred zaväzujú, že budú akceptovať autorizovaného sprostredkovateľa alebo rozhodcu, ktorý bude písomne navrhnutý ako prvý jednou zo strán.  </w:t>
      </w:r>
    </w:p>
    <w:p w:rsidR="005668B7" w:rsidRDefault="00D80806">
      <w:pPr>
        <w:spacing w:after="162"/>
      </w:pPr>
      <w:r>
        <w:rPr>
          <w:rFonts w:ascii="Times New Roman" w:eastAsia="Times New Roman" w:hAnsi="Times New Roman" w:cs="Times New Roman"/>
          <w:sz w:val="24"/>
        </w:rPr>
        <w:t xml:space="preserve"> </w:t>
      </w:r>
    </w:p>
    <w:p w:rsidR="00D80806" w:rsidRDefault="00D80806">
      <w:pPr>
        <w:pStyle w:val="Nadpis2"/>
        <w:spacing w:after="168"/>
        <w:ind w:right="7"/>
      </w:pPr>
      <w:r>
        <w:t>Článok 2</w:t>
      </w:r>
      <w:r w:rsidR="00591835">
        <w:t>4</w:t>
      </w:r>
      <w:r>
        <w:t xml:space="preserve"> </w:t>
      </w:r>
    </w:p>
    <w:p w:rsidR="005668B7" w:rsidRDefault="00D80806">
      <w:pPr>
        <w:pStyle w:val="Nadpis2"/>
        <w:spacing w:after="168"/>
        <w:ind w:right="7"/>
      </w:pPr>
      <w:r>
        <w:t>Riešenie individuálnych nárokov zamestnancov a vybavovanie ich sťažností</w:t>
      </w:r>
      <w:r>
        <w:rPr>
          <w:b w:val="0"/>
        </w:rPr>
        <w:t xml:space="preserve"> </w:t>
      </w:r>
    </w:p>
    <w:p w:rsidR="005668B7" w:rsidRDefault="00D80806">
      <w:pPr>
        <w:numPr>
          <w:ilvl w:val="0"/>
          <w:numId w:val="23"/>
        </w:numPr>
        <w:spacing w:after="164" w:line="253" w:lineRule="auto"/>
        <w:ind w:right="2" w:hanging="427"/>
        <w:jc w:val="both"/>
      </w:pPr>
      <w:r>
        <w:rPr>
          <w:rFonts w:ascii="Times New Roman" w:eastAsia="Times New Roman" w:hAnsi="Times New Roman" w:cs="Times New Roman"/>
          <w:sz w:val="24"/>
        </w:rPr>
        <w:t xml:space="preserve">Zmluvné strany sa zaväzujú rešpektovať právo zamestnanca na uplatnenie svojich individuálnych nárokov z pracovnoprávnych vzťahov a z tejto KZ prostredníctvom inšpekcie práce alebo na súde, bez jeho obmedzovania v právach v porovnaní s ostatnými zamestnancami. </w:t>
      </w:r>
    </w:p>
    <w:p w:rsidR="005668B7" w:rsidRDefault="00D80806">
      <w:pPr>
        <w:numPr>
          <w:ilvl w:val="0"/>
          <w:numId w:val="23"/>
        </w:numPr>
        <w:spacing w:after="96" w:line="260" w:lineRule="auto"/>
        <w:ind w:right="2" w:hanging="427"/>
        <w:jc w:val="both"/>
      </w:pPr>
      <w:r>
        <w:rPr>
          <w:rFonts w:ascii="Times New Roman" w:eastAsia="Times New Roman" w:hAnsi="Times New Roman" w:cs="Times New Roman"/>
          <w:sz w:val="24"/>
        </w:rPr>
        <w:t xml:space="preserve">Zmluvné strany sa dohodli, že pri riešení sťažnosti zamestnanca budú postupovať objektívne, v súlade so všeobecne záväznými predpismi.  </w:t>
      </w:r>
    </w:p>
    <w:p w:rsidR="005668B7" w:rsidRDefault="00D80806" w:rsidP="00D328AC">
      <w:pPr>
        <w:spacing w:after="96"/>
        <w:ind w:left="50"/>
        <w:jc w:val="center"/>
      </w:pPr>
      <w:r>
        <w:rPr>
          <w:rFonts w:ascii="Times New Roman" w:eastAsia="Times New Roman" w:hAnsi="Times New Roman" w:cs="Times New Roman"/>
          <w:sz w:val="24"/>
        </w:rPr>
        <w:t xml:space="preserve">  </w:t>
      </w:r>
    </w:p>
    <w:p w:rsidR="001D63A4" w:rsidRDefault="00D80806" w:rsidP="00D328AC">
      <w:pPr>
        <w:pStyle w:val="Nadpis1"/>
        <w:spacing w:after="105"/>
        <w:ind w:right="7"/>
      </w:pPr>
      <w:r>
        <w:lastRenderedPageBreak/>
        <w:t xml:space="preserve">IV. časť </w:t>
      </w:r>
    </w:p>
    <w:p w:rsidR="005668B7" w:rsidRDefault="00D80806" w:rsidP="001D63A4">
      <w:pPr>
        <w:pStyle w:val="Nadpis1"/>
        <w:spacing w:after="105"/>
        <w:ind w:right="7"/>
      </w:pPr>
      <w:r>
        <w:t xml:space="preserve">Vzťahy medzi zamestnávateľom a odborovou organizáciou  </w:t>
      </w:r>
    </w:p>
    <w:p w:rsidR="00D80806" w:rsidRDefault="00D80806">
      <w:pPr>
        <w:pStyle w:val="Nadpis2"/>
        <w:spacing w:after="168"/>
        <w:ind w:right="7"/>
      </w:pPr>
      <w:r>
        <w:t>Článok 2</w:t>
      </w:r>
      <w:r w:rsidR="00591835">
        <w:t>5</w:t>
      </w:r>
    </w:p>
    <w:p w:rsidR="005668B7" w:rsidRDefault="00D80806">
      <w:pPr>
        <w:pStyle w:val="Nadpis2"/>
        <w:spacing w:after="168"/>
        <w:ind w:right="7"/>
      </w:pPr>
      <w:r>
        <w:t>Zabezpečenie činnosti odborovej organizácie</w:t>
      </w:r>
      <w:r>
        <w:rPr>
          <w:b w:val="0"/>
        </w:rPr>
        <w:t xml:space="preserve"> </w:t>
      </w:r>
    </w:p>
    <w:p w:rsidR="005668B7" w:rsidRDefault="00D80806">
      <w:pPr>
        <w:numPr>
          <w:ilvl w:val="0"/>
          <w:numId w:val="24"/>
        </w:numPr>
        <w:spacing w:after="173" w:line="260" w:lineRule="auto"/>
        <w:ind w:right="2" w:hanging="427"/>
        <w:jc w:val="both"/>
      </w:pPr>
      <w:r>
        <w:rPr>
          <w:rFonts w:ascii="Times New Roman" w:eastAsia="Times New Roman" w:hAnsi="Times New Roman" w:cs="Times New Roman"/>
          <w:sz w:val="24"/>
        </w:rPr>
        <w:t xml:space="preserve">Zmluvné strany sa dohodli, že budú racionálne riešiť zabezpečenie nevyhnutnej prevádzkovej činnosti odborovej organizácie, aby mohla riadne vykonávať svoje poslanie. Na splnenie povinnosti vyplývajúcich zo ZP sa zamestnávateľ zaväzuje na dobu činnosti  odborovej organizácie poskytnúť: </w:t>
      </w:r>
    </w:p>
    <w:p w:rsidR="005668B7" w:rsidRDefault="00D80806">
      <w:pPr>
        <w:numPr>
          <w:ilvl w:val="1"/>
          <w:numId w:val="24"/>
        </w:numPr>
        <w:spacing w:after="95" w:line="260" w:lineRule="auto"/>
        <w:ind w:right="2" w:hanging="427"/>
        <w:jc w:val="both"/>
      </w:pPr>
      <w:r>
        <w:rPr>
          <w:rFonts w:ascii="Times New Roman" w:eastAsia="Times New Roman" w:hAnsi="Times New Roman" w:cs="Times New Roman"/>
          <w:sz w:val="24"/>
        </w:rPr>
        <w:t xml:space="preserve">jednu miestnosť v hlavnej budove </w:t>
      </w:r>
      <w:proofErr w:type="spellStart"/>
      <w:r>
        <w:rPr>
          <w:rFonts w:ascii="Times New Roman" w:eastAsia="Times New Roman" w:hAnsi="Times New Roman" w:cs="Times New Roman"/>
          <w:sz w:val="24"/>
        </w:rPr>
        <w:t>Tr</w:t>
      </w:r>
      <w:proofErr w:type="spellEnd"/>
      <w:r>
        <w:rPr>
          <w:rFonts w:ascii="Times New Roman" w:eastAsia="Times New Roman" w:hAnsi="Times New Roman" w:cs="Times New Roman"/>
          <w:sz w:val="24"/>
        </w:rPr>
        <w:t xml:space="preserve">. A. Hlinku č. 1, v ktorej bude pôsobiť sekretariát  a Rada odborovej organizácie, </w:t>
      </w:r>
    </w:p>
    <w:p w:rsidR="005668B7" w:rsidRDefault="00D80806">
      <w:pPr>
        <w:numPr>
          <w:ilvl w:val="1"/>
          <w:numId w:val="24"/>
        </w:numPr>
        <w:spacing w:after="150" w:line="253" w:lineRule="auto"/>
        <w:ind w:right="2" w:hanging="427"/>
        <w:jc w:val="both"/>
      </w:pPr>
      <w:r>
        <w:rPr>
          <w:rFonts w:ascii="Times New Roman" w:eastAsia="Times New Roman" w:hAnsi="Times New Roman" w:cs="Times New Roman"/>
          <w:sz w:val="24"/>
        </w:rPr>
        <w:t xml:space="preserve">jednu vonkajšiu telefónnu linku, </w:t>
      </w:r>
    </w:p>
    <w:p w:rsidR="005668B7" w:rsidRDefault="00D80806">
      <w:pPr>
        <w:numPr>
          <w:ilvl w:val="1"/>
          <w:numId w:val="24"/>
        </w:numPr>
        <w:spacing w:after="117" w:line="260" w:lineRule="auto"/>
        <w:ind w:right="2" w:hanging="427"/>
        <w:jc w:val="both"/>
      </w:pPr>
      <w:r>
        <w:rPr>
          <w:rFonts w:ascii="Times New Roman" w:eastAsia="Times New Roman" w:hAnsi="Times New Roman" w:cs="Times New Roman"/>
          <w:sz w:val="24"/>
        </w:rPr>
        <w:t xml:space="preserve">jedno počítačové pripojenie na odosielanie správ e-mailom a využívanie internetu, </w:t>
      </w:r>
    </w:p>
    <w:p w:rsidR="005668B7" w:rsidRDefault="00D80806">
      <w:pPr>
        <w:numPr>
          <w:ilvl w:val="1"/>
          <w:numId w:val="24"/>
        </w:numPr>
        <w:spacing w:after="105" w:line="253" w:lineRule="auto"/>
        <w:ind w:right="2" w:hanging="427"/>
        <w:jc w:val="both"/>
      </w:pPr>
      <w:r>
        <w:rPr>
          <w:rFonts w:ascii="Times New Roman" w:eastAsia="Times New Roman" w:hAnsi="Times New Roman" w:cs="Times New Roman"/>
          <w:sz w:val="24"/>
        </w:rPr>
        <w:t xml:space="preserve">umiestnenie </w:t>
      </w:r>
      <w:proofErr w:type="spellStart"/>
      <w:r>
        <w:rPr>
          <w:rFonts w:ascii="Times New Roman" w:eastAsia="Times New Roman" w:hAnsi="Times New Roman" w:cs="Times New Roman"/>
          <w:sz w:val="24"/>
        </w:rPr>
        <w:t>www</w:t>
      </w:r>
      <w:proofErr w:type="spellEnd"/>
      <w:r>
        <w:rPr>
          <w:rFonts w:ascii="Times New Roman" w:eastAsia="Times New Roman" w:hAnsi="Times New Roman" w:cs="Times New Roman"/>
          <w:sz w:val="24"/>
        </w:rPr>
        <w:t xml:space="preserve"> stránky  odborovej organizácie na server UKF, </w:t>
      </w:r>
    </w:p>
    <w:p w:rsidR="005668B7" w:rsidRDefault="00D80806">
      <w:pPr>
        <w:numPr>
          <w:ilvl w:val="1"/>
          <w:numId w:val="24"/>
        </w:numPr>
        <w:spacing w:after="169" w:line="253" w:lineRule="auto"/>
        <w:ind w:right="2" w:hanging="427"/>
        <w:jc w:val="both"/>
      </w:pPr>
      <w:r>
        <w:rPr>
          <w:rFonts w:ascii="Times New Roman" w:eastAsia="Times New Roman" w:hAnsi="Times New Roman" w:cs="Times New Roman"/>
          <w:sz w:val="24"/>
        </w:rPr>
        <w:t xml:space="preserve">uhrádzať všetky prevádzkové náklady (energie, spojové poplatky, upratovanie a pod.) na svoje náklady, </w:t>
      </w:r>
    </w:p>
    <w:p w:rsidR="005668B7" w:rsidRDefault="00D80806">
      <w:pPr>
        <w:numPr>
          <w:ilvl w:val="1"/>
          <w:numId w:val="24"/>
        </w:numPr>
        <w:spacing w:after="105" w:line="253" w:lineRule="auto"/>
        <w:ind w:right="2" w:hanging="427"/>
        <w:jc w:val="both"/>
      </w:pPr>
      <w:r>
        <w:rPr>
          <w:rFonts w:ascii="Times New Roman" w:eastAsia="Times New Roman" w:hAnsi="Times New Roman" w:cs="Times New Roman"/>
          <w:sz w:val="24"/>
        </w:rPr>
        <w:t xml:space="preserve">zamestnávateľ poskytne na svoje náklady rokovacie miestnosti na spoločenské podujatia pri oceňovaní zamestnancov, na vzdelávaciu činnosť zamestnancov, ktorú organizuje zamestnávateľ alebo odborová organizácia, na vzdelávanie zamestnancov, odborových funkcionárov v oblasti pracovnoprávnych vzťahov a kolektívneho vyjednávania, na kolektívne vyjednávanie a riešenie kolektívnych sporov, na zasadnutia odborových orgánov, na slávnostné podujatia pre zamestnancov, organizované odborovou organizáciou alebo zamestnávateľom, </w:t>
      </w:r>
    </w:p>
    <w:p w:rsidR="005668B7" w:rsidRDefault="00D80806">
      <w:pPr>
        <w:numPr>
          <w:ilvl w:val="1"/>
          <w:numId w:val="24"/>
        </w:numPr>
        <w:spacing w:after="117" w:line="322" w:lineRule="auto"/>
        <w:ind w:right="2" w:hanging="427"/>
        <w:jc w:val="both"/>
      </w:pPr>
      <w:r>
        <w:rPr>
          <w:rFonts w:ascii="Times New Roman" w:eastAsia="Times New Roman" w:hAnsi="Times New Roman" w:cs="Times New Roman"/>
          <w:sz w:val="24"/>
        </w:rPr>
        <w:t xml:space="preserve">poskytne vývesný priestor, nástenku na zverejňovanie informácií o ochrane práce,  o voľných pracovných miestach, o kultúrnych a spoločenských podujatiach,  o kolektívnom vyjednávaní, o pracovnoprávnych otázkach a odborovej činnosti  v záujme zabezpečenia riadnej informovanosti zamestnancov. </w:t>
      </w:r>
    </w:p>
    <w:p w:rsidR="005668B7" w:rsidRDefault="00D80806">
      <w:pPr>
        <w:numPr>
          <w:ilvl w:val="0"/>
          <w:numId w:val="24"/>
        </w:numPr>
        <w:spacing w:after="105" w:line="253" w:lineRule="auto"/>
        <w:ind w:right="2" w:hanging="427"/>
        <w:jc w:val="both"/>
      </w:pPr>
      <w:r>
        <w:rPr>
          <w:rFonts w:ascii="Times New Roman" w:eastAsia="Times New Roman" w:hAnsi="Times New Roman" w:cs="Times New Roman"/>
          <w:sz w:val="24"/>
        </w:rPr>
        <w:t xml:space="preserve">Zamestnávateľ bude na požiadanie prihliadať pri tvorbe rozvrhu u pedagogických zamestnancov, funkcionárov odborových orgánov na to, aby im umožnil výkon nevyhnutnej činnosti v odborovej organizácii.  </w:t>
      </w:r>
    </w:p>
    <w:p w:rsidR="005668B7" w:rsidRDefault="00D80806">
      <w:pPr>
        <w:spacing w:after="166"/>
        <w:ind w:left="50"/>
        <w:jc w:val="cente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r>
    </w:p>
    <w:p w:rsidR="005668B7" w:rsidRDefault="00D80806">
      <w:pPr>
        <w:spacing w:after="0"/>
        <w:ind w:left="10" w:right="7" w:hanging="10"/>
        <w:jc w:val="center"/>
      </w:pPr>
      <w:r>
        <w:rPr>
          <w:rFonts w:ascii="Times New Roman" w:eastAsia="Times New Roman" w:hAnsi="Times New Roman" w:cs="Times New Roman"/>
          <w:b/>
          <w:sz w:val="24"/>
        </w:rPr>
        <w:t>Článok 2</w:t>
      </w:r>
      <w:r w:rsidR="00591835">
        <w:rPr>
          <w:rFonts w:ascii="Times New Roman" w:eastAsia="Times New Roman" w:hAnsi="Times New Roman" w:cs="Times New Roman"/>
          <w:b/>
          <w:sz w:val="24"/>
        </w:rPr>
        <w:t>6</w:t>
      </w:r>
      <w:r>
        <w:rPr>
          <w:rFonts w:ascii="Times New Roman" w:eastAsia="Times New Roman" w:hAnsi="Times New Roman" w:cs="Times New Roman"/>
          <w:b/>
          <w:sz w:val="24"/>
        </w:rPr>
        <w:t xml:space="preserve"> </w:t>
      </w:r>
    </w:p>
    <w:p w:rsidR="005668B7" w:rsidRDefault="00D80806" w:rsidP="00D80806">
      <w:pPr>
        <w:pStyle w:val="Nadpis2"/>
        <w:spacing w:after="152"/>
        <w:ind w:left="708" w:right="1257" w:firstLine="0"/>
      </w:pPr>
      <w:r>
        <w:t>Úprava spolurozhodovania, prerokovania  uplatnenie práva na   informácie a na kontrolnú činnos</w:t>
      </w:r>
      <w:r>
        <w:rPr>
          <w:b w:val="0"/>
        </w:rPr>
        <w:t>ť</w:t>
      </w:r>
    </w:p>
    <w:p w:rsidR="005668B7" w:rsidRDefault="00D80806">
      <w:pPr>
        <w:numPr>
          <w:ilvl w:val="0"/>
          <w:numId w:val="25"/>
        </w:numPr>
        <w:spacing w:after="141" w:line="253" w:lineRule="auto"/>
        <w:ind w:right="2" w:hanging="427"/>
        <w:jc w:val="both"/>
      </w:pPr>
      <w:r>
        <w:rPr>
          <w:rFonts w:ascii="Times New Roman" w:eastAsia="Times New Roman" w:hAnsi="Times New Roman" w:cs="Times New Roman"/>
          <w:sz w:val="24"/>
        </w:rPr>
        <w:t xml:space="preserve">Zamestnávateľ sa zaväzuje, že bude prizývať zástupcu odborovej organizácie na rokovania kolégií rektora, zasadnutia Akademického senátu UKF a do výberových konaní pri obsadzovaní pracovných miest. </w:t>
      </w:r>
    </w:p>
    <w:p w:rsidR="005668B7" w:rsidRDefault="00D80806">
      <w:pPr>
        <w:numPr>
          <w:ilvl w:val="0"/>
          <w:numId w:val="25"/>
        </w:numPr>
        <w:spacing w:after="147" w:line="253" w:lineRule="auto"/>
        <w:ind w:right="2" w:hanging="427"/>
        <w:jc w:val="both"/>
      </w:pPr>
      <w:r>
        <w:rPr>
          <w:rFonts w:ascii="Times New Roman" w:eastAsia="Times New Roman" w:hAnsi="Times New Roman" w:cs="Times New Roman"/>
          <w:sz w:val="24"/>
        </w:rPr>
        <w:t xml:space="preserve">Zamestnávateľ sa zaväzuje plniť povinnosti vyplývajúce mu z právnych predpisov a tejto KZ, najmä: </w:t>
      </w:r>
    </w:p>
    <w:p w:rsidR="005668B7" w:rsidRDefault="00D80806">
      <w:pPr>
        <w:numPr>
          <w:ilvl w:val="1"/>
          <w:numId w:val="25"/>
        </w:numPr>
        <w:spacing w:after="117" w:line="317" w:lineRule="auto"/>
        <w:ind w:right="2" w:hanging="425"/>
        <w:jc w:val="both"/>
      </w:pPr>
      <w:r>
        <w:rPr>
          <w:rFonts w:ascii="Times New Roman" w:eastAsia="Times New Roman" w:hAnsi="Times New Roman" w:cs="Times New Roman"/>
          <w:sz w:val="24"/>
        </w:rPr>
        <w:lastRenderedPageBreak/>
        <w:t xml:space="preserve">Vyžiadať si predchádzajúci súhlas odborovej organizácii alebo rozhodnúť po dohode s ňou v nasledovných prípadoch: </w:t>
      </w:r>
    </w:p>
    <w:p w:rsidR="005668B7" w:rsidRDefault="00D80806">
      <w:pPr>
        <w:numPr>
          <w:ilvl w:val="2"/>
          <w:numId w:val="25"/>
        </w:numPr>
        <w:spacing w:after="167" w:line="260" w:lineRule="auto"/>
        <w:ind w:hanging="281"/>
        <w:jc w:val="both"/>
      </w:pPr>
      <w:r>
        <w:rPr>
          <w:rFonts w:ascii="Times New Roman" w:eastAsia="Times New Roman" w:hAnsi="Times New Roman" w:cs="Times New Roman"/>
          <w:sz w:val="24"/>
        </w:rPr>
        <w:t xml:space="preserve">vydanie pracovného poriadku u zamestnávateľa (§ 12 zák. č. 552/2003 Z. z. o výkone práce vo verejnom záujme v znení neskorších predpisov, ďalej len „zák. 552/2003 Z. z.“), </w:t>
      </w:r>
    </w:p>
    <w:p w:rsidR="005668B7" w:rsidRDefault="00D80806">
      <w:pPr>
        <w:numPr>
          <w:ilvl w:val="2"/>
          <w:numId w:val="25"/>
        </w:numPr>
        <w:spacing w:after="117" w:line="260" w:lineRule="auto"/>
        <w:ind w:hanging="281"/>
        <w:jc w:val="both"/>
      </w:pPr>
      <w:r>
        <w:rPr>
          <w:rFonts w:ascii="Times New Roman" w:eastAsia="Times New Roman" w:hAnsi="Times New Roman" w:cs="Times New Roman"/>
          <w:sz w:val="24"/>
        </w:rPr>
        <w:t xml:space="preserve">výpoveď alebo okamžité zrušenie pracovného pomeru zástupcom zamestnancov, na ktorých sa vzťahuje zvýšená ochrana (§ 240 ods. 8, 11 ZP), </w:t>
      </w:r>
    </w:p>
    <w:p w:rsidR="005668B7" w:rsidRDefault="00D80806">
      <w:pPr>
        <w:numPr>
          <w:ilvl w:val="2"/>
          <w:numId w:val="25"/>
        </w:numPr>
        <w:spacing w:after="171" w:line="253" w:lineRule="auto"/>
        <w:ind w:hanging="281"/>
        <w:jc w:val="both"/>
      </w:pPr>
      <w:r>
        <w:rPr>
          <w:rFonts w:ascii="Times New Roman" w:eastAsia="Times New Roman" w:hAnsi="Times New Roman" w:cs="Times New Roman"/>
          <w:sz w:val="24"/>
        </w:rPr>
        <w:t xml:space="preserve">vydanie predpisov a pravidiel o BOZP (39 ods. 2 ZP),  </w:t>
      </w:r>
    </w:p>
    <w:p w:rsidR="005668B7" w:rsidRDefault="00D80806">
      <w:pPr>
        <w:numPr>
          <w:ilvl w:val="2"/>
          <w:numId w:val="25"/>
        </w:numPr>
        <w:spacing w:after="191" w:line="260" w:lineRule="auto"/>
        <w:ind w:hanging="281"/>
        <w:jc w:val="both"/>
      </w:pPr>
      <w:r>
        <w:rPr>
          <w:rFonts w:ascii="Times New Roman" w:eastAsia="Times New Roman" w:hAnsi="Times New Roman" w:cs="Times New Roman"/>
          <w:sz w:val="24"/>
        </w:rPr>
        <w:t xml:space="preserve">nerovnomerné rozvrhnutie pracovného času (§ 87 ods. 2 ZP), </w:t>
      </w:r>
    </w:p>
    <w:p w:rsidR="005668B7" w:rsidRDefault="00D80806">
      <w:pPr>
        <w:numPr>
          <w:ilvl w:val="2"/>
          <w:numId w:val="25"/>
        </w:numPr>
        <w:spacing w:after="169" w:line="260" w:lineRule="auto"/>
        <w:ind w:hanging="281"/>
        <w:jc w:val="both"/>
      </w:pPr>
      <w:r>
        <w:rPr>
          <w:rFonts w:ascii="Times New Roman" w:eastAsia="Times New Roman" w:hAnsi="Times New Roman" w:cs="Times New Roman"/>
          <w:sz w:val="24"/>
        </w:rPr>
        <w:t xml:space="preserve">určenie začiatku a konca pracovného času a na rozvrh pracovných zmien (§ 90 ods.  4 ZP), </w:t>
      </w:r>
    </w:p>
    <w:p w:rsidR="005668B7" w:rsidRDefault="00D80806">
      <w:pPr>
        <w:numPr>
          <w:ilvl w:val="2"/>
          <w:numId w:val="25"/>
        </w:numPr>
        <w:spacing w:after="175" w:line="260" w:lineRule="auto"/>
        <w:ind w:hanging="281"/>
        <w:jc w:val="both"/>
      </w:pPr>
      <w:r>
        <w:rPr>
          <w:rFonts w:ascii="Times New Roman" w:eastAsia="Times New Roman" w:hAnsi="Times New Roman" w:cs="Times New Roman"/>
          <w:sz w:val="24"/>
        </w:rPr>
        <w:t xml:space="preserve">určenie času potrebného na osobnú očistu po skončení práce, ktorý sa zamestnancovi  započíta do pracovného času (§ 90 ods. 10 ZP), </w:t>
      </w:r>
    </w:p>
    <w:p w:rsidR="005668B7" w:rsidRDefault="00D80806">
      <w:pPr>
        <w:numPr>
          <w:ilvl w:val="2"/>
          <w:numId w:val="25"/>
        </w:numPr>
        <w:spacing w:after="117" w:line="313" w:lineRule="auto"/>
        <w:ind w:hanging="281"/>
        <w:jc w:val="both"/>
      </w:pPr>
      <w:r>
        <w:rPr>
          <w:rFonts w:ascii="Times New Roman" w:eastAsia="Times New Roman" w:hAnsi="Times New Roman" w:cs="Times New Roman"/>
          <w:sz w:val="24"/>
        </w:rPr>
        <w:t xml:space="preserve">určenie podrobnejších podmienok poskytnutia prestávky na odpočinok a jedenie   vrátane jej predĺženia (§ 91 ods. 2 ZP), </w:t>
      </w:r>
    </w:p>
    <w:p w:rsidR="005668B7" w:rsidRDefault="00D80806">
      <w:pPr>
        <w:numPr>
          <w:ilvl w:val="2"/>
          <w:numId w:val="25"/>
        </w:numPr>
        <w:spacing w:after="147" w:line="260" w:lineRule="auto"/>
        <w:ind w:hanging="281"/>
        <w:jc w:val="both"/>
      </w:pPr>
      <w:r>
        <w:rPr>
          <w:rFonts w:ascii="Times New Roman" w:eastAsia="Times New Roman" w:hAnsi="Times New Roman" w:cs="Times New Roman"/>
          <w:sz w:val="24"/>
        </w:rPr>
        <w:t xml:space="preserve">určenie rozsahu a podmienok práce nadčas (§ </w:t>
      </w:r>
      <w:r w:rsidR="00B76250">
        <w:rPr>
          <w:rFonts w:ascii="Times New Roman" w:eastAsia="Times New Roman" w:hAnsi="Times New Roman" w:cs="Times New Roman"/>
          <w:sz w:val="24"/>
        </w:rPr>
        <w:t>  § 19 a zák. č. 553/2003 Z. z. v znení neskorších predpisov</w:t>
      </w:r>
      <w:r>
        <w:rPr>
          <w:rFonts w:ascii="Times New Roman" w:eastAsia="Times New Roman" w:hAnsi="Times New Roman" w:cs="Times New Roman"/>
          <w:sz w:val="24"/>
        </w:rPr>
        <w:t xml:space="preserve">), </w:t>
      </w:r>
    </w:p>
    <w:p w:rsidR="005668B7" w:rsidRDefault="00D80806">
      <w:pPr>
        <w:numPr>
          <w:ilvl w:val="2"/>
          <w:numId w:val="25"/>
        </w:numPr>
        <w:spacing w:after="105" w:line="253" w:lineRule="auto"/>
        <w:ind w:hanging="281"/>
        <w:jc w:val="both"/>
      </w:pPr>
      <w:r>
        <w:rPr>
          <w:rFonts w:ascii="Times New Roman" w:eastAsia="Times New Roman" w:hAnsi="Times New Roman" w:cs="Times New Roman"/>
          <w:sz w:val="24"/>
        </w:rPr>
        <w:t xml:space="preserve">vymedzenie okruhu ťažkých telesných prác a duševných prác, pri ktorých by mohlo dôjsť k ohrozeniu života alebo zdravia zamestnancov (§ 98 ods. 9 ZP), </w:t>
      </w:r>
    </w:p>
    <w:p w:rsidR="005668B7" w:rsidRDefault="00D80806">
      <w:pPr>
        <w:numPr>
          <w:ilvl w:val="2"/>
          <w:numId w:val="25"/>
        </w:numPr>
        <w:spacing w:after="168" w:line="253" w:lineRule="auto"/>
        <w:ind w:hanging="281"/>
        <w:jc w:val="both"/>
      </w:pPr>
      <w:r>
        <w:rPr>
          <w:rFonts w:ascii="Times New Roman" w:eastAsia="Times New Roman" w:hAnsi="Times New Roman" w:cs="Times New Roman"/>
          <w:sz w:val="24"/>
        </w:rPr>
        <w:t xml:space="preserve">prijatie plánu dovoleniek na príslušný rok (§ 111 ods. 1 ZP), </w:t>
      </w:r>
    </w:p>
    <w:p w:rsidR="005668B7" w:rsidRDefault="00D80806">
      <w:pPr>
        <w:numPr>
          <w:ilvl w:val="2"/>
          <w:numId w:val="25"/>
        </w:numPr>
        <w:spacing w:after="117" w:line="260" w:lineRule="auto"/>
        <w:ind w:hanging="281"/>
        <w:jc w:val="both"/>
      </w:pPr>
      <w:r>
        <w:rPr>
          <w:rFonts w:ascii="Times New Roman" w:eastAsia="Times New Roman" w:hAnsi="Times New Roman" w:cs="Times New Roman"/>
          <w:sz w:val="24"/>
        </w:rPr>
        <w:t xml:space="preserve">na určenie hromadného čerpania dovolenky (§ 111 ods. 2 ZP), </w:t>
      </w:r>
    </w:p>
    <w:p w:rsidR="005668B7" w:rsidRDefault="00D80806">
      <w:pPr>
        <w:numPr>
          <w:ilvl w:val="2"/>
          <w:numId w:val="25"/>
        </w:numPr>
        <w:spacing w:after="141" w:line="260" w:lineRule="auto"/>
        <w:ind w:hanging="281"/>
        <w:jc w:val="both"/>
      </w:pPr>
      <w:r>
        <w:rPr>
          <w:rFonts w:ascii="Times New Roman" w:eastAsia="Times New Roman" w:hAnsi="Times New Roman" w:cs="Times New Roman"/>
          <w:sz w:val="24"/>
        </w:rPr>
        <w:t xml:space="preserve">vymedzenie   vážnych  prevádzkových  dôvodoch,  pre  ktoré   zamestnávateľ   nemôže zamestnancovi prideľovať prácu a pri ktorých sa mu poskytuje 60 % jeho funkčného platu (§ 142 ods. 4 ZP). </w:t>
      </w:r>
    </w:p>
    <w:p w:rsidR="005668B7" w:rsidRDefault="00D80806">
      <w:pPr>
        <w:numPr>
          <w:ilvl w:val="1"/>
          <w:numId w:val="25"/>
        </w:numPr>
        <w:spacing w:after="105" w:line="253" w:lineRule="auto"/>
        <w:ind w:right="2" w:hanging="425"/>
        <w:jc w:val="both"/>
      </w:pPr>
      <w:r>
        <w:rPr>
          <w:rFonts w:ascii="Times New Roman" w:eastAsia="Times New Roman" w:hAnsi="Times New Roman" w:cs="Times New Roman"/>
          <w:sz w:val="24"/>
        </w:rPr>
        <w:t xml:space="preserve">Prerokovať s odborovou organizáciou činnosti, resp. rozhodnutia podľa ustanovenia § 144 ods. 6 a § 237 ZP. </w:t>
      </w:r>
      <w:r>
        <w:rPr>
          <w:rFonts w:ascii="Times New Roman" w:eastAsia="Times New Roman" w:hAnsi="Times New Roman" w:cs="Times New Roman"/>
          <w:sz w:val="24"/>
        </w:rPr>
        <w:tab/>
        <w:t xml:space="preserve"> </w:t>
      </w:r>
    </w:p>
    <w:p w:rsidR="005668B7" w:rsidRDefault="00D80806">
      <w:pPr>
        <w:numPr>
          <w:ilvl w:val="1"/>
          <w:numId w:val="25"/>
        </w:numPr>
        <w:spacing w:after="133" w:line="253" w:lineRule="auto"/>
        <w:ind w:right="2" w:hanging="425"/>
        <w:jc w:val="both"/>
      </w:pPr>
      <w:r>
        <w:rPr>
          <w:rFonts w:ascii="Times New Roman" w:eastAsia="Times New Roman" w:hAnsi="Times New Roman" w:cs="Times New Roman"/>
          <w:sz w:val="24"/>
        </w:rPr>
        <w:t xml:space="preserve">Umožniť odborovej organizácii vykonávanie kontrolnej činnosti v oblasti dodržiavania pracovnoprávnych predpisov, vrátane mzdových predpisov a záväzkov vyplývajúcich z tejto kolektívnej zmluvy a za tým účelom jej poskytovať potrebné informácie, konzultácie a písomnosti (§ 239 ZP). </w:t>
      </w:r>
    </w:p>
    <w:p w:rsidR="005668B7" w:rsidRDefault="00D80806">
      <w:pPr>
        <w:numPr>
          <w:ilvl w:val="0"/>
          <w:numId w:val="25"/>
        </w:numPr>
        <w:spacing w:after="105" w:line="253" w:lineRule="auto"/>
        <w:ind w:right="2" w:hanging="427"/>
        <w:jc w:val="both"/>
      </w:pPr>
      <w:r>
        <w:rPr>
          <w:rFonts w:ascii="Times New Roman" w:eastAsia="Times New Roman" w:hAnsi="Times New Roman" w:cs="Times New Roman"/>
          <w:sz w:val="24"/>
        </w:rPr>
        <w:t xml:space="preserve">Zamestnávateľ sa zaväzuje poskytovať pracovné voľno (§ 240 ods. 3 ZP) s náhradou mzdy funkcionárom Rady Odborovej organizácii a funkcionárom odborovej organizácie, ktorí sú zvolení do orgánov Rady ZOOZ </w:t>
      </w:r>
      <w:proofErr w:type="spellStart"/>
      <w:r>
        <w:rPr>
          <w:rFonts w:ascii="Times New Roman" w:eastAsia="Times New Roman" w:hAnsi="Times New Roman" w:cs="Times New Roman"/>
          <w:sz w:val="24"/>
        </w:rPr>
        <w:t>PŠaV</w:t>
      </w:r>
      <w:proofErr w:type="spellEnd"/>
      <w:r>
        <w:rPr>
          <w:rFonts w:ascii="Times New Roman" w:eastAsia="Times New Roman" w:hAnsi="Times New Roman" w:cs="Times New Roman"/>
          <w:sz w:val="24"/>
        </w:rPr>
        <w:t xml:space="preserve"> pri UKF v Nitre OOZ a do orgánov Odborového zväzu pracovníkov školstva a vedy na Slovensku, na zabezpečenie činnosti a poslania odborovej organizácie v nevyhnutnom rozsahu. </w:t>
      </w:r>
    </w:p>
    <w:p w:rsidR="005668B7" w:rsidRDefault="00D80806">
      <w:pPr>
        <w:spacing w:after="157"/>
      </w:pPr>
      <w:r>
        <w:rPr>
          <w:rFonts w:ascii="Times New Roman" w:eastAsia="Times New Roman" w:hAnsi="Times New Roman" w:cs="Times New Roman"/>
          <w:sz w:val="24"/>
        </w:rPr>
        <w:t xml:space="preserve"> </w:t>
      </w:r>
    </w:p>
    <w:p w:rsidR="005668B7" w:rsidRDefault="00D80806">
      <w:pPr>
        <w:pStyle w:val="Nadpis2"/>
        <w:ind w:right="7"/>
      </w:pPr>
      <w:r>
        <w:t>Článok 2</w:t>
      </w:r>
      <w:r w:rsidR="00591835">
        <w:t>7</w:t>
      </w:r>
      <w:r>
        <w:t xml:space="preserve"> </w:t>
      </w:r>
    </w:p>
    <w:p w:rsidR="00D80806" w:rsidRDefault="00D80806">
      <w:pPr>
        <w:spacing w:after="99" w:line="322" w:lineRule="auto"/>
        <w:ind w:left="-15" w:right="-10" w:firstLine="2988"/>
        <w:rPr>
          <w:rFonts w:ascii="Times New Roman" w:eastAsia="Times New Roman" w:hAnsi="Times New Roman" w:cs="Times New Roman"/>
          <w:b/>
          <w:sz w:val="24"/>
        </w:rPr>
      </w:pPr>
      <w:r>
        <w:rPr>
          <w:rFonts w:ascii="Times New Roman" w:eastAsia="Times New Roman" w:hAnsi="Times New Roman" w:cs="Times New Roman"/>
          <w:b/>
          <w:sz w:val="24"/>
        </w:rPr>
        <w:t>Záväzky odborovej organizácie</w:t>
      </w:r>
    </w:p>
    <w:p w:rsidR="005668B7" w:rsidRPr="00D328AC" w:rsidRDefault="00D80806" w:rsidP="00D328AC">
      <w:pPr>
        <w:spacing w:after="99" w:line="322" w:lineRule="auto"/>
        <w:ind w:left="427" w:right="-10" w:hanging="382"/>
        <w:rPr>
          <w:rFonts w:ascii="Times New Roman" w:hAnsi="Times New Roman" w:cs="Times New Roman"/>
          <w:sz w:val="24"/>
          <w:szCs w:val="24"/>
        </w:rPr>
      </w:pPr>
      <w:r>
        <w:rPr>
          <w:rFonts w:ascii="Times New Roman" w:eastAsia="Times New Roman" w:hAnsi="Times New Roman" w:cs="Times New Roman"/>
          <w:sz w:val="24"/>
        </w:rPr>
        <w:lastRenderedPageBreak/>
        <w:t>(1</w:t>
      </w:r>
      <w:r w:rsidR="00D328AC">
        <w:rPr>
          <w:rFonts w:ascii="Times New Roman" w:hAnsi="Times New Roman" w:cs="Times New Roman"/>
          <w:sz w:val="24"/>
          <w:szCs w:val="24"/>
        </w:rPr>
        <w:t xml:space="preserve">) Odborová </w:t>
      </w:r>
      <w:r w:rsidR="00D328AC">
        <w:rPr>
          <w:rFonts w:ascii="Times New Roman" w:hAnsi="Times New Roman" w:cs="Times New Roman"/>
          <w:sz w:val="24"/>
          <w:szCs w:val="24"/>
        </w:rPr>
        <w:tab/>
        <w:t xml:space="preserve">organizácia sa </w:t>
      </w:r>
      <w:r w:rsidRPr="00D328AC">
        <w:rPr>
          <w:rFonts w:ascii="Times New Roman" w:hAnsi="Times New Roman" w:cs="Times New Roman"/>
          <w:sz w:val="24"/>
          <w:szCs w:val="24"/>
        </w:rPr>
        <w:t>zaväzuj</w:t>
      </w:r>
      <w:r w:rsidR="00D328AC">
        <w:rPr>
          <w:rFonts w:ascii="Times New Roman" w:hAnsi="Times New Roman" w:cs="Times New Roman"/>
          <w:sz w:val="24"/>
          <w:szCs w:val="24"/>
        </w:rPr>
        <w:t xml:space="preserve">e napomáhať </w:t>
      </w:r>
      <w:r w:rsidR="00D328AC">
        <w:rPr>
          <w:rFonts w:ascii="Times New Roman" w:hAnsi="Times New Roman" w:cs="Times New Roman"/>
          <w:sz w:val="24"/>
          <w:szCs w:val="24"/>
        </w:rPr>
        <w:tab/>
        <w:t xml:space="preserve">zamestnávateľovi najmä </w:t>
      </w:r>
      <w:r w:rsidRPr="00D328AC">
        <w:rPr>
          <w:rFonts w:ascii="Times New Roman" w:hAnsi="Times New Roman" w:cs="Times New Roman"/>
          <w:sz w:val="24"/>
          <w:szCs w:val="24"/>
        </w:rPr>
        <w:t xml:space="preserve"> pri vytváraní priaznivej pracovnej klímy, formou námetov pri riadení, pružne upozorňovať a riešiť prípadné nezrovnalosti alebo pnutia, ktoré môžu vzniknúť pri náhodnom neplnení KZ či iných právnych predpisov, alebo predpisov BOZP ktoroukoľvek stranou. </w:t>
      </w:r>
    </w:p>
    <w:p w:rsidR="005668B7" w:rsidRDefault="00D80806">
      <w:pPr>
        <w:numPr>
          <w:ilvl w:val="0"/>
          <w:numId w:val="26"/>
        </w:numPr>
        <w:spacing w:after="155" w:line="260" w:lineRule="auto"/>
        <w:ind w:hanging="427"/>
        <w:jc w:val="both"/>
      </w:pPr>
      <w:r>
        <w:rPr>
          <w:rFonts w:ascii="Times New Roman" w:eastAsia="Times New Roman" w:hAnsi="Times New Roman" w:cs="Times New Roman"/>
          <w:sz w:val="24"/>
        </w:rPr>
        <w:t xml:space="preserve">Odborová organizácia sa zaväzuje po dobu účinnosti tejto KZ dodržiavať sociálny zmier so zamestnávateľom v zmysle tejto KZ. </w:t>
      </w:r>
    </w:p>
    <w:p w:rsidR="008A662F" w:rsidRDefault="00D80806" w:rsidP="008A662F">
      <w:pPr>
        <w:numPr>
          <w:ilvl w:val="0"/>
          <w:numId w:val="26"/>
        </w:numPr>
        <w:spacing w:after="157" w:line="253" w:lineRule="auto"/>
        <w:ind w:hanging="427"/>
        <w:jc w:val="both"/>
      </w:pPr>
      <w:r>
        <w:rPr>
          <w:rFonts w:ascii="Times New Roman" w:eastAsia="Times New Roman" w:hAnsi="Times New Roman" w:cs="Times New Roman"/>
          <w:sz w:val="24"/>
        </w:rPr>
        <w:t xml:space="preserve">Odborová organizácia sa zaväzuje informovať zamestnávateľa o situácii vedúcej  k porušeniu sociálneho mieru z jej strany a zo strany zamestnancov. </w:t>
      </w:r>
    </w:p>
    <w:p w:rsidR="005668B7" w:rsidRDefault="00D80806">
      <w:pPr>
        <w:numPr>
          <w:ilvl w:val="0"/>
          <w:numId w:val="26"/>
        </w:numPr>
        <w:spacing w:after="117" w:line="260" w:lineRule="auto"/>
        <w:ind w:hanging="427"/>
        <w:jc w:val="both"/>
      </w:pPr>
      <w:r>
        <w:rPr>
          <w:rFonts w:ascii="Times New Roman" w:eastAsia="Times New Roman" w:hAnsi="Times New Roman" w:cs="Times New Roman"/>
          <w:sz w:val="24"/>
        </w:rPr>
        <w:t xml:space="preserve">Odborová organizácia sa zaväzuje prizvať na zasadnutie Rady pri hodnotení plnenia KZ  zástupcov zamestnávateľa.  </w:t>
      </w:r>
    </w:p>
    <w:p w:rsidR="005668B7" w:rsidRDefault="00D80806">
      <w:pPr>
        <w:spacing w:after="171"/>
      </w:pPr>
      <w:r>
        <w:rPr>
          <w:rFonts w:ascii="Times New Roman" w:eastAsia="Times New Roman" w:hAnsi="Times New Roman" w:cs="Times New Roman"/>
          <w:sz w:val="24"/>
        </w:rPr>
        <w:t xml:space="preserve"> </w:t>
      </w:r>
    </w:p>
    <w:p w:rsidR="005668B7" w:rsidRDefault="00D80806">
      <w:pPr>
        <w:spacing w:after="0"/>
        <w:ind w:left="10" w:right="7" w:hanging="10"/>
        <w:jc w:val="center"/>
      </w:pPr>
      <w:r>
        <w:rPr>
          <w:rFonts w:ascii="Times New Roman" w:eastAsia="Times New Roman" w:hAnsi="Times New Roman" w:cs="Times New Roman"/>
          <w:b/>
          <w:sz w:val="24"/>
        </w:rPr>
        <w:t>Článok 2</w:t>
      </w:r>
      <w:r w:rsidR="00591835">
        <w:rPr>
          <w:rFonts w:ascii="Times New Roman" w:eastAsia="Times New Roman" w:hAnsi="Times New Roman" w:cs="Times New Roman"/>
          <w:b/>
          <w:sz w:val="24"/>
        </w:rPr>
        <w:t>8</w:t>
      </w:r>
      <w:r>
        <w:rPr>
          <w:rFonts w:ascii="Times New Roman" w:eastAsia="Times New Roman" w:hAnsi="Times New Roman" w:cs="Times New Roman"/>
          <w:b/>
          <w:sz w:val="24"/>
        </w:rPr>
        <w:t xml:space="preserve"> </w:t>
      </w:r>
    </w:p>
    <w:p w:rsidR="005668B7" w:rsidRDefault="00D80806">
      <w:pPr>
        <w:pStyle w:val="Nadpis2"/>
        <w:spacing w:after="134" w:line="258" w:lineRule="auto"/>
        <w:ind w:right="11"/>
      </w:pPr>
      <w:r>
        <w:t>Ochrana práce</w:t>
      </w:r>
      <w:r>
        <w:rPr>
          <w:b w:val="0"/>
        </w:rPr>
        <w:t xml:space="preserve"> </w:t>
      </w:r>
    </w:p>
    <w:p w:rsidR="005668B7" w:rsidRDefault="00D80806" w:rsidP="00F32C83">
      <w:pPr>
        <w:numPr>
          <w:ilvl w:val="0"/>
          <w:numId w:val="27"/>
        </w:numPr>
        <w:spacing w:after="18" w:line="260" w:lineRule="auto"/>
        <w:ind w:hanging="427"/>
        <w:jc w:val="both"/>
      </w:pPr>
      <w:r>
        <w:rPr>
          <w:rFonts w:ascii="Times New Roman" w:eastAsia="Times New Roman" w:hAnsi="Times New Roman" w:cs="Times New Roman"/>
          <w:sz w:val="24"/>
        </w:rPr>
        <w:t xml:space="preserve">Zamestnávateľ v rozsahu svojej pôsobnosti a v súlade s ustanoveniami § 146 ZP a zák. </w:t>
      </w:r>
    </w:p>
    <w:p w:rsidR="005668B7" w:rsidRDefault="00D80806" w:rsidP="00F32C83">
      <w:pPr>
        <w:spacing w:after="158" w:line="260" w:lineRule="auto"/>
        <w:ind w:left="427"/>
        <w:jc w:val="both"/>
      </w:pPr>
      <w:r>
        <w:rPr>
          <w:rFonts w:ascii="Times New Roman" w:eastAsia="Times New Roman" w:hAnsi="Times New Roman" w:cs="Times New Roman"/>
          <w:sz w:val="24"/>
        </w:rPr>
        <w:t xml:space="preserve">č.124 /2006 Z. z. o bezpečnosti a ochrane zdravia pri práci a o zmene a doplnení niektorých zákonov  v znení neskorších predpisov sa zaväzuje sústavne zaisťovať bezpečnosť a ochranu zdravia pri práci a na ten účel vykonávať potrebné opatrenia, vrátane zabezpečovania prevencie, potrebných prostriedkov a vhodného systému na riadenie ochrany práce. </w:t>
      </w:r>
    </w:p>
    <w:p w:rsidR="005668B7" w:rsidRDefault="00D80806" w:rsidP="00F32C83">
      <w:pPr>
        <w:numPr>
          <w:ilvl w:val="0"/>
          <w:numId w:val="27"/>
        </w:numPr>
        <w:spacing w:after="187" w:line="260" w:lineRule="auto"/>
        <w:ind w:hanging="427"/>
        <w:jc w:val="both"/>
      </w:pPr>
      <w:r>
        <w:rPr>
          <w:rFonts w:ascii="Times New Roman" w:eastAsia="Times New Roman" w:hAnsi="Times New Roman" w:cs="Times New Roman"/>
          <w:sz w:val="24"/>
        </w:rPr>
        <w:t xml:space="preserve">Zamestnávateľ v záujme toho bude: </w:t>
      </w:r>
    </w:p>
    <w:p w:rsidR="005668B7" w:rsidRDefault="00D80806">
      <w:pPr>
        <w:numPr>
          <w:ilvl w:val="1"/>
          <w:numId w:val="27"/>
        </w:numPr>
        <w:spacing w:after="164" w:line="260" w:lineRule="auto"/>
        <w:ind w:hanging="435"/>
        <w:jc w:val="both"/>
      </w:pPr>
      <w:r>
        <w:rPr>
          <w:rFonts w:ascii="Times New Roman" w:eastAsia="Times New Roman" w:hAnsi="Times New Roman" w:cs="Times New Roman"/>
          <w:sz w:val="24"/>
        </w:rPr>
        <w:t xml:space="preserve">zriaďovať potrebné ochranné zariadenia, udržiavať ich a zlepšovať, vykonávať technické ako aj organizačné opatrenia podľa právnych a iných predpisov na zaistenie BOZP,   </w:t>
      </w:r>
    </w:p>
    <w:p w:rsidR="005668B7" w:rsidRDefault="00D80806">
      <w:pPr>
        <w:numPr>
          <w:ilvl w:val="1"/>
          <w:numId w:val="27"/>
        </w:numPr>
        <w:spacing w:after="169" w:line="260" w:lineRule="auto"/>
        <w:ind w:hanging="435"/>
        <w:jc w:val="both"/>
      </w:pPr>
      <w:r>
        <w:rPr>
          <w:rFonts w:ascii="Times New Roman" w:eastAsia="Times New Roman" w:hAnsi="Times New Roman" w:cs="Times New Roman"/>
          <w:sz w:val="24"/>
        </w:rPr>
        <w:t xml:space="preserve">sústavne oboznamovať s právnymi predpismi a inými predpismi na zaistenie BOZP vedúcich a ostatných zamestnancov, overovať ich znalosť, vyžadovať a kontrolovať ich dodržiavanie, </w:t>
      </w:r>
    </w:p>
    <w:p w:rsidR="005668B7" w:rsidRDefault="00D80806">
      <w:pPr>
        <w:numPr>
          <w:ilvl w:val="1"/>
          <w:numId w:val="27"/>
        </w:numPr>
        <w:spacing w:after="117" w:line="260" w:lineRule="auto"/>
        <w:ind w:hanging="435"/>
        <w:jc w:val="both"/>
      </w:pPr>
      <w:r>
        <w:rPr>
          <w:rFonts w:ascii="Times New Roman" w:eastAsia="Times New Roman" w:hAnsi="Times New Roman" w:cs="Times New Roman"/>
          <w:sz w:val="24"/>
        </w:rPr>
        <w:t xml:space="preserve">zaraďovať zamestnancov na prácu a pracovisko so zreteľom na ich schopnosti  a zdravotný stav, nepripustiť aby zamestnanec vykonával práce, ktorých výkon by bol  v rozpore s právnymi a inými predpismi na zaistenie BOZP, </w:t>
      </w:r>
    </w:p>
    <w:p w:rsidR="005668B7" w:rsidRDefault="00D80806">
      <w:pPr>
        <w:numPr>
          <w:ilvl w:val="1"/>
          <w:numId w:val="27"/>
        </w:numPr>
        <w:spacing w:after="180" w:line="260" w:lineRule="auto"/>
        <w:ind w:hanging="435"/>
        <w:jc w:val="both"/>
      </w:pPr>
      <w:r>
        <w:rPr>
          <w:rFonts w:ascii="Times New Roman" w:eastAsia="Times New Roman" w:hAnsi="Times New Roman" w:cs="Times New Roman"/>
          <w:sz w:val="24"/>
        </w:rPr>
        <w:t xml:space="preserve">kontrolovať úroveň starostlivosti o BOZP, stav technickej prevencie, dodržiavanie zásad BOZP, odstraňovať zistené nedostatky, príčiny porúch a havárií, </w:t>
      </w:r>
    </w:p>
    <w:p w:rsidR="005668B7" w:rsidRDefault="00D80806">
      <w:pPr>
        <w:numPr>
          <w:ilvl w:val="1"/>
          <w:numId w:val="27"/>
        </w:numPr>
        <w:spacing w:after="78" w:line="321" w:lineRule="auto"/>
        <w:ind w:hanging="435"/>
        <w:jc w:val="both"/>
      </w:pPr>
      <w:r>
        <w:rPr>
          <w:rFonts w:ascii="Times New Roman" w:eastAsia="Times New Roman" w:hAnsi="Times New Roman" w:cs="Times New Roman"/>
          <w:sz w:val="24"/>
        </w:rPr>
        <w:t xml:space="preserve">zisťovať a odstraňovať príčiny pracovných úrazov a chorôb z povolania a na základe zisteného prijímať preventívne opatrenia, </w:t>
      </w:r>
    </w:p>
    <w:p w:rsidR="005668B7" w:rsidRDefault="00D80806">
      <w:pPr>
        <w:numPr>
          <w:ilvl w:val="1"/>
          <w:numId w:val="27"/>
        </w:numPr>
        <w:spacing w:after="105" w:line="253" w:lineRule="auto"/>
        <w:ind w:hanging="435"/>
        <w:jc w:val="both"/>
      </w:pPr>
      <w:r>
        <w:rPr>
          <w:rFonts w:ascii="Times New Roman" w:eastAsia="Times New Roman" w:hAnsi="Times New Roman" w:cs="Times New Roman"/>
          <w:sz w:val="24"/>
        </w:rPr>
        <w:t xml:space="preserve">uvoľňovať z práce členov komisie BOZP na výkon kontroly BOZP, </w:t>
      </w:r>
    </w:p>
    <w:p w:rsidR="005668B7" w:rsidRDefault="00D80806">
      <w:pPr>
        <w:numPr>
          <w:ilvl w:val="1"/>
          <w:numId w:val="27"/>
        </w:numPr>
        <w:spacing w:after="183" w:line="260" w:lineRule="auto"/>
        <w:ind w:hanging="435"/>
        <w:jc w:val="both"/>
      </w:pPr>
      <w:r>
        <w:rPr>
          <w:rFonts w:ascii="Times New Roman" w:eastAsia="Times New Roman" w:hAnsi="Times New Roman" w:cs="Times New Roman"/>
          <w:sz w:val="24"/>
        </w:rPr>
        <w:t xml:space="preserve">vykonať najmenej raz za rok pravidelnú previerku BOZP a pracovného prostredia na všetkých pracoviskách a zariadeniach v spolupráci s príslušným odborovým orgánom  a za jeho účasti,  </w:t>
      </w:r>
    </w:p>
    <w:p w:rsidR="005668B7" w:rsidRDefault="00D80806">
      <w:pPr>
        <w:numPr>
          <w:ilvl w:val="1"/>
          <w:numId w:val="27"/>
        </w:numPr>
        <w:spacing w:after="193" w:line="260" w:lineRule="auto"/>
        <w:ind w:hanging="435"/>
        <w:jc w:val="both"/>
      </w:pPr>
      <w:r>
        <w:rPr>
          <w:rFonts w:ascii="Times New Roman" w:eastAsia="Times New Roman" w:hAnsi="Times New Roman" w:cs="Times New Roman"/>
          <w:sz w:val="24"/>
        </w:rPr>
        <w:t xml:space="preserve">odstraňovať nedostatky zistené pri kontrolnej činnosti, </w:t>
      </w:r>
    </w:p>
    <w:p w:rsidR="005668B7" w:rsidRDefault="00D80806">
      <w:pPr>
        <w:numPr>
          <w:ilvl w:val="1"/>
          <w:numId w:val="27"/>
        </w:numPr>
        <w:spacing w:after="188" w:line="260" w:lineRule="auto"/>
        <w:ind w:hanging="435"/>
        <w:jc w:val="both"/>
      </w:pPr>
      <w:r>
        <w:rPr>
          <w:rFonts w:ascii="Times New Roman" w:eastAsia="Times New Roman" w:hAnsi="Times New Roman" w:cs="Times New Roman"/>
          <w:sz w:val="24"/>
        </w:rPr>
        <w:lastRenderedPageBreak/>
        <w:t xml:space="preserve">poskytovať zamestnancom, ak to vyžaduje ochrana zdravia a života, podľa pracovnoprávnych predpisov na bezplatné používanie potrebné osobné ochranné pracovné prostriedky, umývacie, čistiace a dezinfekčné prostriedky, prípadne ochranné nápoje a špecifické účinné doplnky stravy, pracovný odev, pracovnú obuv, </w:t>
      </w:r>
    </w:p>
    <w:p w:rsidR="005668B7" w:rsidRDefault="00D80806">
      <w:pPr>
        <w:numPr>
          <w:ilvl w:val="1"/>
          <w:numId w:val="27"/>
        </w:numPr>
        <w:spacing w:after="163" w:line="260" w:lineRule="auto"/>
        <w:ind w:hanging="435"/>
        <w:jc w:val="both"/>
      </w:pPr>
      <w:r>
        <w:rPr>
          <w:rFonts w:ascii="Times New Roman" w:eastAsia="Times New Roman" w:hAnsi="Times New Roman" w:cs="Times New Roman"/>
          <w:sz w:val="24"/>
        </w:rPr>
        <w:t xml:space="preserve">tieto osobné ochranné pracovné prostriedky je zamestnávateľ povinný udržiavať  v použiteľnom stave, kontrolovať ich používanie, zabezpečovať riadne hospodárenie  s nimi, </w:t>
      </w:r>
    </w:p>
    <w:p w:rsidR="005668B7" w:rsidRDefault="00D80806">
      <w:pPr>
        <w:numPr>
          <w:ilvl w:val="1"/>
          <w:numId w:val="27"/>
        </w:numPr>
        <w:spacing w:after="75" w:line="260" w:lineRule="auto"/>
        <w:ind w:hanging="435"/>
        <w:jc w:val="both"/>
      </w:pPr>
      <w:r>
        <w:rPr>
          <w:rFonts w:ascii="Times New Roman" w:eastAsia="Times New Roman" w:hAnsi="Times New Roman" w:cs="Times New Roman"/>
          <w:sz w:val="24"/>
        </w:rPr>
        <w:t xml:space="preserve">dbať na to, aby sa zdravie zamestnancov neohrozovalo fajčením na pracoviskách.  </w:t>
      </w:r>
    </w:p>
    <w:p w:rsidR="005668B7" w:rsidRDefault="00D80806">
      <w:pPr>
        <w:spacing w:after="117" w:line="260" w:lineRule="auto"/>
        <w:ind w:left="852"/>
        <w:jc w:val="both"/>
      </w:pPr>
      <w:r>
        <w:rPr>
          <w:rFonts w:ascii="Times New Roman" w:eastAsia="Times New Roman" w:hAnsi="Times New Roman" w:cs="Times New Roman"/>
          <w:sz w:val="24"/>
        </w:rPr>
        <w:t xml:space="preserve">Za týmto účelom budú zabezpečovať dodržiavanie zákazu fajčenia na pracoviskách. </w:t>
      </w:r>
    </w:p>
    <w:p w:rsidR="005668B7" w:rsidRDefault="00D80806">
      <w:pPr>
        <w:spacing w:after="157"/>
        <w:ind w:left="50"/>
        <w:jc w:val="center"/>
      </w:pPr>
      <w:r>
        <w:rPr>
          <w:rFonts w:ascii="Times New Roman" w:eastAsia="Times New Roman" w:hAnsi="Times New Roman" w:cs="Times New Roman"/>
          <w:b/>
          <w:sz w:val="24"/>
        </w:rPr>
        <w:t xml:space="preserve"> </w:t>
      </w:r>
    </w:p>
    <w:p w:rsidR="005668B7" w:rsidRDefault="00D80806">
      <w:pPr>
        <w:spacing w:after="0"/>
        <w:ind w:left="10" w:right="7" w:hanging="10"/>
        <w:jc w:val="center"/>
      </w:pPr>
      <w:r>
        <w:rPr>
          <w:rFonts w:ascii="Times New Roman" w:eastAsia="Times New Roman" w:hAnsi="Times New Roman" w:cs="Times New Roman"/>
          <w:b/>
          <w:sz w:val="24"/>
        </w:rPr>
        <w:t xml:space="preserve">Článok </w:t>
      </w:r>
      <w:r w:rsidR="00591835">
        <w:rPr>
          <w:rFonts w:ascii="Times New Roman" w:eastAsia="Times New Roman" w:hAnsi="Times New Roman" w:cs="Times New Roman"/>
          <w:b/>
          <w:sz w:val="24"/>
        </w:rPr>
        <w:t>29</w:t>
      </w:r>
      <w:r>
        <w:rPr>
          <w:rFonts w:ascii="Times New Roman" w:eastAsia="Times New Roman" w:hAnsi="Times New Roman" w:cs="Times New Roman"/>
          <w:b/>
          <w:sz w:val="24"/>
        </w:rPr>
        <w:t xml:space="preserve"> </w:t>
      </w:r>
    </w:p>
    <w:p w:rsidR="005668B7" w:rsidRDefault="00D80806">
      <w:pPr>
        <w:pStyle w:val="Nadpis2"/>
        <w:spacing w:after="96" w:line="258" w:lineRule="auto"/>
        <w:ind w:right="9"/>
      </w:pPr>
      <w:r>
        <w:t xml:space="preserve">Kontrola odborových orgánov v oblasti BOZP </w:t>
      </w:r>
    </w:p>
    <w:p w:rsidR="005668B7" w:rsidRDefault="00D80806">
      <w:pPr>
        <w:numPr>
          <w:ilvl w:val="0"/>
          <w:numId w:val="28"/>
        </w:numPr>
        <w:spacing w:after="117" w:line="260" w:lineRule="auto"/>
        <w:ind w:right="2" w:hanging="427"/>
        <w:jc w:val="both"/>
      </w:pPr>
      <w:r>
        <w:rPr>
          <w:rFonts w:ascii="Times New Roman" w:eastAsia="Times New Roman" w:hAnsi="Times New Roman" w:cs="Times New Roman"/>
          <w:sz w:val="24"/>
        </w:rPr>
        <w:t xml:space="preserve">Odborová organizácia sa zaväzuje vykonávať kontrolu BOZP v spolupráci so zamestnávateľom  minimálne jeden krát ročne. </w:t>
      </w:r>
    </w:p>
    <w:p w:rsidR="005668B7" w:rsidRDefault="00D80806">
      <w:pPr>
        <w:numPr>
          <w:ilvl w:val="0"/>
          <w:numId w:val="28"/>
        </w:numPr>
        <w:spacing w:after="175" w:line="253" w:lineRule="auto"/>
        <w:ind w:right="2" w:hanging="427"/>
        <w:jc w:val="both"/>
      </w:pPr>
      <w:r>
        <w:rPr>
          <w:rFonts w:ascii="Times New Roman" w:eastAsia="Times New Roman" w:hAnsi="Times New Roman" w:cs="Times New Roman"/>
          <w:sz w:val="24"/>
        </w:rPr>
        <w:t xml:space="preserve">Odborová organizácia v záujme toho bude v súlade s § 149 ZP najmä: </w:t>
      </w:r>
    </w:p>
    <w:p w:rsidR="005668B7" w:rsidRDefault="00D80806">
      <w:pPr>
        <w:numPr>
          <w:ilvl w:val="1"/>
          <w:numId w:val="28"/>
        </w:numPr>
        <w:spacing w:after="165" w:line="260" w:lineRule="auto"/>
        <w:ind w:hanging="425"/>
        <w:jc w:val="both"/>
      </w:pPr>
      <w:r>
        <w:rPr>
          <w:rFonts w:ascii="Times New Roman" w:eastAsia="Times New Roman" w:hAnsi="Times New Roman" w:cs="Times New Roman"/>
          <w:sz w:val="24"/>
        </w:rPr>
        <w:t xml:space="preserve">kontrolovať ako zamestnávateľ plní svoje povinnosti v starostlivosti o BOZP a či sústavne vytvára podmienky bezpečnej a zdravotne vyhovujúcej práce, pravidelne preverovať pracovisko a zariadenie zamestnávateľa pre zamestnancov, kontrolovať hospodárenie zamestnávateľa s osobnými ochrannými pracovnými prostriedkami, </w:t>
      </w:r>
    </w:p>
    <w:p w:rsidR="005668B7" w:rsidRDefault="00D80806">
      <w:pPr>
        <w:numPr>
          <w:ilvl w:val="1"/>
          <w:numId w:val="28"/>
        </w:numPr>
        <w:spacing w:after="178" w:line="260" w:lineRule="auto"/>
        <w:ind w:hanging="425"/>
        <w:jc w:val="both"/>
      </w:pPr>
      <w:r>
        <w:rPr>
          <w:rFonts w:ascii="Times New Roman" w:eastAsia="Times New Roman" w:hAnsi="Times New Roman" w:cs="Times New Roman"/>
          <w:sz w:val="24"/>
        </w:rPr>
        <w:t xml:space="preserve">kontrolovať, či zamestnávateľ riadne vyšetruje príčiny pracovných úrazov, zúčastňovať sa na zisťovaní príčin pracovných úrazov a chorôb z povolania, prípadne ich sama vyšetrovať, </w:t>
      </w:r>
    </w:p>
    <w:p w:rsidR="005668B7" w:rsidRDefault="00D80806">
      <w:pPr>
        <w:numPr>
          <w:ilvl w:val="1"/>
          <w:numId w:val="28"/>
        </w:numPr>
        <w:spacing w:after="144" w:line="260" w:lineRule="auto"/>
        <w:ind w:hanging="425"/>
        <w:jc w:val="both"/>
      </w:pPr>
      <w:r>
        <w:rPr>
          <w:rFonts w:ascii="Times New Roman" w:eastAsia="Times New Roman" w:hAnsi="Times New Roman" w:cs="Times New Roman"/>
          <w:sz w:val="24"/>
        </w:rPr>
        <w:t xml:space="preserve">požadovať od zamestnávateľa odstránenie nedostatkov v prevádzke na strojoch  a zariadeniach,  </w:t>
      </w:r>
    </w:p>
    <w:p w:rsidR="005668B7" w:rsidRPr="001D63A4" w:rsidRDefault="00D80806">
      <w:pPr>
        <w:numPr>
          <w:ilvl w:val="1"/>
          <w:numId w:val="28"/>
        </w:numPr>
        <w:spacing w:after="117" w:line="260" w:lineRule="auto"/>
        <w:ind w:hanging="425"/>
        <w:jc w:val="both"/>
      </w:pPr>
      <w:r>
        <w:rPr>
          <w:rFonts w:ascii="Times New Roman" w:eastAsia="Times New Roman" w:hAnsi="Times New Roman" w:cs="Times New Roman"/>
          <w:sz w:val="24"/>
        </w:rPr>
        <w:t xml:space="preserve">zúčastňovať sa na rokovaniach o otázkach BOZP. </w:t>
      </w:r>
    </w:p>
    <w:p w:rsidR="005668B7" w:rsidRDefault="00D80806" w:rsidP="004F4084">
      <w:pPr>
        <w:spacing w:after="96"/>
      </w:pPr>
      <w:r>
        <w:rPr>
          <w:rFonts w:ascii="Times New Roman" w:eastAsia="Times New Roman" w:hAnsi="Times New Roman" w:cs="Times New Roman"/>
          <w:b/>
          <w:sz w:val="24"/>
        </w:rPr>
        <w:t xml:space="preserve">  </w:t>
      </w:r>
    </w:p>
    <w:p w:rsidR="00D80806" w:rsidRDefault="001D63A4" w:rsidP="001D63A4">
      <w:pPr>
        <w:spacing w:after="0" w:line="407" w:lineRule="auto"/>
        <w:ind w:right="2945"/>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00D80806">
        <w:rPr>
          <w:rFonts w:ascii="Times New Roman" w:eastAsia="Times New Roman" w:hAnsi="Times New Roman" w:cs="Times New Roman"/>
          <w:b/>
          <w:sz w:val="28"/>
        </w:rPr>
        <w:t>V. časť</w:t>
      </w:r>
    </w:p>
    <w:p w:rsidR="005668B7" w:rsidRDefault="001D63A4" w:rsidP="001D63A4">
      <w:pPr>
        <w:spacing w:after="0" w:line="407" w:lineRule="auto"/>
        <w:ind w:right="2945"/>
        <w:jc w:val="center"/>
      </w:pPr>
      <w:r>
        <w:rPr>
          <w:rFonts w:ascii="Times New Roman" w:eastAsia="Times New Roman" w:hAnsi="Times New Roman" w:cs="Times New Roman"/>
          <w:b/>
          <w:sz w:val="28"/>
        </w:rPr>
        <w:t xml:space="preserve">                                            </w:t>
      </w:r>
      <w:r w:rsidR="00D80806">
        <w:rPr>
          <w:rFonts w:ascii="Times New Roman" w:eastAsia="Times New Roman" w:hAnsi="Times New Roman" w:cs="Times New Roman"/>
          <w:b/>
          <w:sz w:val="28"/>
        </w:rPr>
        <w:t>Záverečné ustanovenia</w:t>
      </w:r>
    </w:p>
    <w:p w:rsidR="005668B7" w:rsidRDefault="00D80806" w:rsidP="001D63A4">
      <w:pPr>
        <w:spacing w:after="0"/>
        <w:ind w:left="10" w:right="7" w:hanging="10"/>
        <w:jc w:val="center"/>
      </w:pPr>
      <w:r>
        <w:rPr>
          <w:rFonts w:ascii="Times New Roman" w:eastAsia="Times New Roman" w:hAnsi="Times New Roman" w:cs="Times New Roman"/>
          <w:b/>
          <w:sz w:val="24"/>
        </w:rPr>
        <w:t>Článok 3</w:t>
      </w:r>
      <w:r w:rsidR="002E44CE">
        <w:rPr>
          <w:rFonts w:ascii="Times New Roman" w:eastAsia="Times New Roman" w:hAnsi="Times New Roman" w:cs="Times New Roman"/>
          <w:b/>
          <w:sz w:val="24"/>
        </w:rPr>
        <w:t>0</w:t>
      </w:r>
    </w:p>
    <w:p w:rsidR="005668B7" w:rsidRDefault="00D80806">
      <w:pPr>
        <w:pStyle w:val="Nadpis2"/>
        <w:spacing w:after="149" w:line="258" w:lineRule="auto"/>
        <w:ind w:right="6"/>
      </w:pPr>
      <w:r>
        <w:t xml:space="preserve">Oboznámenie zamestnancov s kolektívnou zmluvou a jej hodnotenie </w:t>
      </w:r>
    </w:p>
    <w:p w:rsidR="005668B7" w:rsidRDefault="00D80806">
      <w:pPr>
        <w:numPr>
          <w:ilvl w:val="0"/>
          <w:numId w:val="29"/>
        </w:numPr>
        <w:spacing w:after="150" w:line="260" w:lineRule="auto"/>
        <w:ind w:right="2" w:hanging="427"/>
        <w:jc w:val="both"/>
      </w:pPr>
      <w:r>
        <w:rPr>
          <w:rFonts w:ascii="Times New Roman" w:eastAsia="Times New Roman" w:hAnsi="Times New Roman" w:cs="Times New Roman"/>
          <w:sz w:val="24"/>
        </w:rPr>
        <w:t xml:space="preserve">Zamestnávateľ sa zaväzuje po podpísaní KZ zverejniť na svojom webovom sídle medzi „Vnútornými predpismi“.  </w:t>
      </w:r>
    </w:p>
    <w:p w:rsidR="005668B7" w:rsidRDefault="00D80806">
      <w:pPr>
        <w:numPr>
          <w:ilvl w:val="0"/>
          <w:numId w:val="29"/>
        </w:numPr>
        <w:spacing w:after="177" w:line="253" w:lineRule="auto"/>
        <w:ind w:right="2" w:hanging="427"/>
        <w:jc w:val="both"/>
      </w:pPr>
      <w:r>
        <w:rPr>
          <w:rFonts w:ascii="Times New Roman" w:eastAsia="Times New Roman" w:hAnsi="Times New Roman" w:cs="Times New Roman"/>
          <w:sz w:val="24"/>
        </w:rPr>
        <w:t xml:space="preserve">Odborová organizácia sa zaväzuje zabezpečiť oboznámenie zamestnancov zamestnávateľa  s obsahom tejto KZ prostredníctvom svojich štruktúr a jej umiestnenie a sprístupnenie na internetovej stránke ZOOZ pri UKF do 30 dní od jej uzatvorenia. Adresa stránky je : </w:t>
      </w:r>
      <w:hyperlink r:id="rId8">
        <w:r>
          <w:rPr>
            <w:rFonts w:ascii="Times New Roman" w:eastAsia="Times New Roman" w:hAnsi="Times New Roman" w:cs="Times New Roman"/>
            <w:sz w:val="24"/>
            <w:u w:val="single" w:color="000000"/>
          </w:rPr>
          <w:t>www.odbory.ukf.sk</w:t>
        </w:r>
      </w:hyperlink>
      <w:hyperlink r:id="rId9">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 </w:t>
      </w:r>
    </w:p>
    <w:p w:rsidR="005668B7" w:rsidRDefault="00D80806">
      <w:pPr>
        <w:numPr>
          <w:ilvl w:val="0"/>
          <w:numId w:val="29"/>
        </w:numPr>
        <w:spacing w:after="96" w:line="260" w:lineRule="auto"/>
        <w:ind w:right="2" w:hanging="427"/>
        <w:jc w:val="both"/>
      </w:pPr>
      <w:r>
        <w:rPr>
          <w:rFonts w:ascii="Times New Roman" w:eastAsia="Times New Roman" w:hAnsi="Times New Roman" w:cs="Times New Roman"/>
          <w:sz w:val="24"/>
        </w:rPr>
        <w:t xml:space="preserve">Novo prijímaných zamestnancov do pracovného pomeru oboznámi zamestnávateľ s touto KZ v rámci plnenia povinností v zmysle § 47 ods. 2 ZP. </w:t>
      </w:r>
    </w:p>
    <w:p w:rsidR="005668B7" w:rsidRDefault="00D80806" w:rsidP="00D328AC">
      <w:pPr>
        <w:numPr>
          <w:ilvl w:val="0"/>
          <w:numId w:val="29"/>
        </w:numPr>
        <w:spacing w:after="105" w:line="253" w:lineRule="auto"/>
        <w:ind w:right="2" w:hanging="427"/>
        <w:jc w:val="both"/>
      </w:pPr>
      <w:r>
        <w:rPr>
          <w:rFonts w:ascii="Times New Roman" w:eastAsia="Times New Roman" w:hAnsi="Times New Roman" w:cs="Times New Roman"/>
          <w:sz w:val="24"/>
        </w:rPr>
        <w:lastRenderedPageBreak/>
        <w:t xml:space="preserve">Zmluvné strany sa dohodli, že hodnotenie plnenia záväzkov a práv tejto kolektívnej zmluvy budú vykonávať podľa potreby, minimálne jeden krát ročne najneskôr do 30.11. príslušného roka. </w:t>
      </w:r>
      <w:r w:rsidRPr="00D328AC">
        <w:rPr>
          <w:rFonts w:ascii="Times New Roman" w:eastAsia="Times New Roman" w:hAnsi="Times New Roman" w:cs="Times New Roman"/>
          <w:b/>
          <w:sz w:val="24"/>
        </w:rPr>
        <w:t xml:space="preserve"> </w:t>
      </w:r>
    </w:p>
    <w:p w:rsidR="00591835" w:rsidRDefault="00D80806">
      <w:pPr>
        <w:pStyle w:val="Nadpis2"/>
        <w:spacing w:after="106"/>
      </w:pPr>
      <w:r>
        <w:t>Článok 3</w:t>
      </w:r>
      <w:r w:rsidR="002E44CE">
        <w:t>1</w:t>
      </w:r>
      <w:r>
        <w:t xml:space="preserve"> </w:t>
      </w:r>
    </w:p>
    <w:p w:rsidR="005668B7" w:rsidRDefault="00D80806">
      <w:pPr>
        <w:pStyle w:val="Nadpis2"/>
        <w:spacing w:after="106"/>
      </w:pPr>
      <w:r>
        <w:t xml:space="preserve">Záverečné ustanovenia </w:t>
      </w:r>
    </w:p>
    <w:p w:rsidR="005668B7" w:rsidRDefault="00D80806">
      <w:pPr>
        <w:numPr>
          <w:ilvl w:val="0"/>
          <w:numId w:val="30"/>
        </w:numPr>
        <w:spacing w:after="177" w:line="253" w:lineRule="auto"/>
        <w:ind w:right="2" w:hanging="427"/>
        <w:jc w:val="both"/>
      </w:pPr>
      <w:r>
        <w:rPr>
          <w:rFonts w:ascii="Times New Roman" w:eastAsia="Times New Roman" w:hAnsi="Times New Roman" w:cs="Times New Roman"/>
          <w:sz w:val="24"/>
        </w:rPr>
        <w:t xml:space="preserve">Táto KZ je vyhotovená v štyroch exemplároch. Každá zo zmluvných strán </w:t>
      </w:r>
      <w:r w:rsidR="00CF00DC">
        <w:rPr>
          <w:rFonts w:ascii="Times New Roman" w:eastAsia="Times New Roman" w:hAnsi="Times New Roman" w:cs="Times New Roman"/>
          <w:sz w:val="24"/>
        </w:rPr>
        <w:t>dostane</w:t>
      </w:r>
      <w:r w:rsidR="0059183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po dvoch podpísaných exemplároch. </w:t>
      </w:r>
    </w:p>
    <w:p w:rsidR="005668B7" w:rsidRDefault="00D80806">
      <w:pPr>
        <w:numPr>
          <w:ilvl w:val="0"/>
          <w:numId w:val="30"/>
        </w:numPr>
        <w:spacing w:after="117" w:line="260" w:lineRule="auto"/>
        <w:ind w:right="2" w:hanging="427"/>
        <w:jc w:val="both"/>
      </w:pPr>
      <w:r>
        <w:rPr>
          <w:rFonts w:ascii="Times New Roman" w:eastAsia="Times New Roman" w:hAnsi="Times New Roman" w:cs="Times New Roman"/>
          <w:sz w:val="24"/>
        </w:rPr>
        <w:t xml:space="preserve">Zmluvné strany vyhlasujú, že túto kolektívnu zmluvu si prečítali, súhlasia s jej obsahom  a preto ju na znak toho </w:t>
      </w:r>
      <w:r w:rsidR="00CF00DC">
        <w:rPr>
          <w:rFonts w:ascii="Times New Roman" w:eastAsia="Times New Roman" w:hAnsi="Times New Roman" w:cs="Times New Roman"/>
          <w:sz w:val="24"/>
        </w:rPr>
        <w:t>podpisujú</w:t>
      </w:r>
      <w:r>
        <w:rPr>
          <w:rFonts w:ascii="Times New Roman" w:eastAsia="Times New Roman" w:hAnsi="Times New Roman" w:cs="Times New Roman"/>
          <w:sz w:val="24"/>
        </w:rPr>
        <w:t xml:space="preserve">.  </w:t>
      </w:r>
    </w:p>
    <w:p w:rsidR="00AD7A8F" w:rsidRPr="00AD7A8F" w:rsidRDefault="00D80806">
      <w:pPr>
        <w:numPr>
          <w:ilvl w:val="0"/>
          <w:numId w:val="30"/>
        </w:numPr>
        <w:spacing w:after="105" w:line="253" w:lineRule="auto"/>
        <w:ind w:right="2" w:hanging="427"/>
        <w:jc w:val="both"/>
      </w:pPr>
      <w:r>
        <w:rPr>
          <w:rFonts w:ascii="Times New Roman" w:eastAsia="Times New Roman" w:hAnsi="Times New Roman" w:cs="Times New Roman"/>
          <w:sz w:val="24"/>
        </w:rPr>
        <w:t xml:space="preserve">Táto KZ je platná dňom podpisu zmluvnými stranami a po zverejnení v Centrálnom registri zmlúv, ktorý vedie Úrad vlády Slovenskej republiky, účinná </w:t>
      </w:r>
      <w:r w:rsidR="0072395F">
        <w:rPr>
          <w:rFonts w:ascii="Times New Roman" w:eastAsia="Times New Roman" w:hAnsi="Times New Roman" w:cs="Times New Roman"/>
          <w:sz w:val="24"/>
        </w:rPr>
        <w:t xml:space="preserve">od 1. </w:t>
      </w:r>
      <w:r w:rsidR="004053D2">
        <w:rPr>
          <w:rFonts w:ascii="Times New Roman" w:eastAsia="Times New Roman" w:hAnsi="Times New Roman" w:cs="Times New Roman"/>
          <w:sz w:val="24"/>
        </w:rPr>
        <w:t>januára 2023</w:t>
      </w:r>
    </w:p>
    <w:p w:rsidR="005668B7" w:rsidRDefault="00D80806" w:rsidP="00AD7A8F">
      <w:pPr>
        <w:spacing w:after="105" w:line="253" w:lineRule="auto"/>
        <w:ind w:right="2"/>
        <w:jc w:val="both"/>
      </w:pPr>
      <w:r>
        <w:rPr>
          <w:rFonts w:ascii="Times New Roman" w:eastAsia="Times New Roman" w:hAnsi="Times New Roman" w:cs="Times New Roman"/>
          <w:sz w:val="24"/>
        </w:rPr>
        <w:t xml:space="preserve"> </w:t>
      </w:r>
    </w:p>
    <w:p w:rsidR="005668B7" w:rsidRDefault="00D80806">
      <w:pPr>
        <w:spacing w:after="123"/>
      </w:pPr>
      <w:r>
        <w:rPr>
          <w:rFonts w:ascii="Times New Roman" w:eastAsia="Times New Roman" w:hAnsi="Times New Roman" w:cs="Times New Roman"/>
          <w:sz w:val="24"/>
        </w:rPr>
        <w:t xml:space="preserve"> </w:t>
      </w:r>
    </w:p>
    <w:p w:rsidR="005668B7" w:rsidRDefault="00643C16">
      <w:pPr>
        <w:spacing w:after="105" w:line="253" w:lineRule="auto"/>
        <w:ind w:left="-5" w:right="2" w:hanging="10"/>
        <w:jc w:val="both"/>
      </w:pPr>
      <w:r>
        <w:rPr>
          <w:rFonts w:ascii="Times New Roman" w:eastAsia="Times New Roman" w:hAnsi="Times New Roman" w:cs="Times New Roman"/>
          <w:sz w:val="24"/>
        </w:rPr>
        <w:t xml:space="preserve">V Nitre, </w:t>
      </w:r>
      <w:r w:rsidR="005048C7">
        <w:rPr>
          <w:rFonts w:ascii="Times New Roman" w:eastAsia="Times New Roman" w:hAnsi="Times New Roman" w:cs="Times New Roman"/>
          <w:sz w:val="24"/>
        </w:rPr>
        <w:t>dňa</w:t>
      </w:r>
      <w:r w:rsidR="00F919F3">
        <w:rPr>
          <w:rFonts w:ascii="Times New Roman" w:eastAsia="Times New Roman" w:hAnsi="Times New Roman" w:cs="Times New Roman"/>
          <w:sz w:val="24"/>
        </w:rPr>
        <w:t xml:space="preserve"> 20.12.2022</w:t>
      </w:r>
    </w:p>
    <w:p w:rsidR="005668B7" w:rsidRDefault="00D80806">
      <w:pPr>
        <w:spacing w:after="96"/>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D328AC" w:rsidRDefault="00D328AC">
      <w:pPr>
        <w:spacing w:after="96"/>
        <w:rPr>
          <w:rFonts w:ascii="Times New Roman" w:eastAsia="Times New Roman" w:hAnsi="Times New Roman" w:cs="Times New Roman"/>
          <w:sz w:val="24"/>
        </w:rPr>
      </w:pPr>
    </w:p>
    <w:p w:rsidR="00D328AC" w:rsidRDefault="00D328AC">
      <w:pPr>
        <w:spacing w:after="96"/>
      </w:pPr>
    </w:p>
    <w:p w:rsidR="001D63A4" w:rsidRDefault="001D63A4">
      <w:pPr>
        <w:spacing w:after="96"/>
      </w:pPr>
    </w:p>
    <w:p w:rsidR="001D63A4" w:rsidRDefault="001D63A4" w:rsidP="0071553B">
      <w:pPr>
        <w:spacing w:after="96"/>
        <w:rPr>
          <w:rFonts w:ascii="Times New Roman" w:eastAsia="Times New Roman" w:hAnsi="Times New Roman" w:cs="Times New Roman"/>
          <w:sz w:val="24"/>
        </w:rPr>
      </w:pPr>
    </w:p>
    <w:p w:rsidR="001D63A4" w:rsidRDefault="001D63A4" w:rsidP="0071553B">
      <w:pPr>
        <w:spacing w:after="96"/>
        <w:rPr>
          <w:rFonts w:ascii="Times New Roman" w:eastAsia="Times New Roman" w:hAnsi="Times New Roman" w:cs="Times New Roman"/>
          <w:sz w:val="24"/>
        </w:rPr>
      </w:pPr>
    </w:p>
    <w:p w:rsidR="00F461C4" w:rsidRPr="0071553B" w:rsidRDefault="00D80806" w:rsidP="0071553B">
      <w:pPr>
        <w:spacing w:after="96"/>
      </w:pPr>
      <w:r>
        <w:rPr>
          <w:rFonts w:ascii="Times New Roman" w:eastAsia="Times New Roman" w:hAnsi="Times New Roman" w:cs="Times New Roman"/>
          <w:sz w:val="24"/>
        </w:rPr>
        <w:t xml:space="preserve">   ..........................................................                            ...............................................         </w:t>
      </w:r>
    </w:p>
    <w:p w:rsidR="005668B7" w:rsidRDefault="00D80806">
      <w:pPr>
        <w:spacing w:after="10" w:line="253" w:lineRule="auto"/>
        <w:ind w:left="-5" w:right="413" w:hanging="10"/>
        <w:jc w:val="both"/>
      </w:pPr>
      <w:r>
        <w:rPr>
          <w:rFonts w:ascii="Times New Roman" w:eastAsia="Times New Roman" w:hAnsi="Times New Roman" w:cs="Times New Roman"/>
          <w:sz w:val="24"/>
        </w:rPr>
        <w:t xml:space="preserve"> </w:t>
      </w:r>
      <w:r w:rsidR="00643C1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doc. Gabriela </w:t>
      </w:r>
      <w:proofErr w:type="spellStart"/>
      <w:r>
        <w:rPr>
          <w:rFonts w:ascii="Times New Roman" w:eastAsia="Times New Roman" w:hAnsi="Times New Roman" w:cs="Times New Roman"/>
          <w:sz w:val="24"/>
        </w:rPr>
        <w:t>Jonášková</w:t>
      </w:r>
      <w:proofErr w:type="spellEnd"/>
      <w:r>
        <w:rPr>
          <w:rFonts w:ascii="Times New Roman" w:eastAsia="Times New Roman" w:hAnsi="Times New Roman" w:cs="Times New Roman"/>
          <w:sz w:val="24"/>
        </w:rPr>
        <w:t xml:space="preserve">, CSc.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sidR="0056415E">
        <w:rPr>
          <w:rFonts w:ascii="Times New Roman" w:eastAsia="Times New Roman" w:hAnsi="Times New Roman" w:cs="Times New Roman"/>
          <w:sz w:val="24"/>
        </w:rPr>
        <w:t xml:space="preserve">           prof. RNDr. Libor Vozár, </w:t>
      </w:r>
      <w:proofErr w:type="spellStart"/>
      <w:r w:rsidR="0056415E">
        <w:rPr>
          <w:rFonts w:ascii="Times New Roman" w:eastAsia="Times New Roman" w:hAnsi="Times New Roman" w:cs="Times New Roman"/>
          <w:sz w:val="24"/>
        </w:rPr>
        <w:t>CSc</w:t>
      </w:r>
      <w:proofErr w:type="spellEnd"/>
    </w:p>
    <w:p w:rsidR="0072395F" w:rsidRDefault="00D80806" w:rsidP="00D328AC">
      <w:pPr>
        <w:spacing w:after="6" w:line="253" w:lineRule="auto"/>
        <w:ind w:left="-5" w:right="2"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predsedníčka ZOOZ </w:t>
      </w:r>
      <w:proofErr w:type="spellStart"/>
      <w:r>
        <w:rPr>
          <w:rFonts w:ascii="Times New Roman" w:eastAsia="Times New Roman" w:hAnsi="Times New Roman" w:cs="Times New Roman"/>
          <w:sz w:val="24"/>
        </w:rPr>
        <w:t>PŠaV</w:t>
      </w:r>
      <w:proofErr w:type="spellEnd"/>
      <w:r>
        <w:rPr>
          <w:rFonts w:ascii="Times New Roman" w:eastAsia="Times New Roman" w:hAnsi="Times New Roman" w:cs="Times New Roman"/>
          <w:sz w:val="24"/>
        </w:rPr>
        <w:t xml:space="preserve"> pri UKF v Nitre                         </w:t>
      </w:r>
      <w:r w:rsidR="0056415E">
        <w:rPr>
          <w:rFonts w:ascii="Times New Roman" w:eastAsia="Times New Roman" w:hAnsi="Times New Roman" w:cs="Times New Roman"/>
          <w:sz w:val="24"/>
        </w:rPr>
        <w:t xml:space="preserve">    </w:t>
      </w:r>
      <w:r w:rsidR="00D328AC">
        <w:rPr>
          <w:rFonts w:ascii="Times New Roman" w:eastAsia="Times New Roman" w:hAnsi="Times New Roman" w:cs="Times New Roman"/>
          <w:sz w:val="24"/>
        </w:rPr>
        <w:t>rektor UKF v</w:t>
      </w:r>
      <w:r w:rsidR="001D63A4">
        <w:rPr>
          <w:rFonts w:ascii="Times New Roman" w:eastAsia="Times New Roman" w:hAnsi="Times New Roman" w:cs="Times New Roman"/>
          <w:sz w:val="24"/>
        </w:rPr>
        <w:t> </w:t>
      </w:r>
      <w:r w:rsidR="00D328AC">
        <w:rPr>
          <w:rFonts w:ascii="Times New Roman" w:eastAsia="Times New Roman" w:hAnsi="Times New Roman" w:cs="Times New Roman"/>
          <w:sz w:val="24"/>
        </w:rPr>
        <w:t>Nitre</w:t>
      </w:r>
    </w:p>
    <w:p w:rsidR="001D63A4" w:rsidRDefault="001D63A4" w:rsidP="00D328AC">
      <w:pPr>
        <w:spacing w:after="6" w:line="253" w:lineRule="auto"/>
        <w:ind w:left="-5" w:right="2" w:hanging="10"/>
        <w:jc w:val="both"/>
        <w:rPr>
          <w:rFonts w:ascii="Times New Roman" w:eastAsia="Times New Roman" w:hAnsi="Times New Roman" w:cs="Times New Roman"/>
          <w:sz w:val="24"/>
        </w:rPr>
      </w:pPr>
    </w:p>
    <w:p w:rsidR="001D63A4" w:rsidRDefault="001D63A4" w:rsidP="00D328AC">
      <w:pPr>
        <w:spacing w:after="6" w:line="253" w:lineRule="auto"/>
        <w:ind w:left="-5" w:right="2" w:hanging="10"/>
        <w:jc w:val="both"/>
        <w:rPr>
          <w:rFonts w:ascii="Times New Roman" w:eastAsia="Times New Roman" w:hAnsi="Times New Roman" w:cs="Times New Roman"/>
          <w:sz w:val="24"/>
        </w:rPr>
      </w:pPr>
    </w:p>
    <w:p w:rsidR="001D63A4" w:rsidRDefault="001D63A4" w:rsidP="00D328AC">
      <w:pPr>
        <w:spacing w:after="6" w:line="253" w:lineRule="auto"/>
        <w:ind w:left="-5" w:right="2" w:hanging="10"/>
        <w:jc w:val="both"/>
        <w:rPr>
          <w:rFonts w:ascii="Times New Roman" w:eastAsia="Times New Roman" w:hAnsi="Times New Roman" w:cs="Times New Roman"/>
          <w:sz w:val="24"/>
        </w:rPr>
      </w:pPr>
    </w:p>
    <w:p w:rsidR="001D63A4" w:rsidRDefault="001D63A4" w:rsidP="00D328AC">
      <w:pPr>
        <w:spacing w:after="6" w:line="253" w:lineRule="auto"/>
        <w:ind w:left="-5" w:right="2" w:hanging="10"/>
        <w:jc w:val="both"/>
        <w:rPr>
          <w:rFonts w:ascii="Times New Roman" w:eastAsia="Times New Roman" w:hAnsi="Times New Roman" w:cs="Times New Roman"/>
          <w:sz w:val="24"/>
        </w:rPr>
      </w:pPr>
    </w:p>
    <w:p w:rsidR="001D63A4" w:rsidRDefault="001D63A4" w:rsidP="00D328AC">
      <w:pPr>
        <w:spacing w:after="6" w:line="253" w:lineRule="auto"/>
        <w:ind w:left="-5" w:right="2" w:hanging="10"/>
        <w:jc w:val="both"/>
      </w:pPr>
    </w:p>
    <w:p w:rsidR="004053D2" w:rsidRDefault="004053D2">
      <w:pPr>
        <w:pStyle w:val="Nadpis2"/>
        <w:spacing w:after="116"/>
        <w:ind w:right="295"/>
      </w:pPr>
    </w:p>
    <w:p w:rsidR="0007254E" w:rsidRDefault="0007254E" w:rsidP="0007254E"/>
    <w:p w:rsidR="0007254E" w:rsidRDefault="0007254E" w:rsidP="0007254E"/>
    <w:p w:rsidR="0007254E" w:rsidRDefault="0007254E" w:rsidP="0007254E"/>
    <w:p w:rsidR="0007254E" w:rsidRDefault="0007254E" w:rsidP="0007254E"/>
    <w:p w:rsidR="0007254E" w:rsidRDefault="0007254E" w:rsidP="0007254E"/>
    <w:p w:rsidR="0007254E" w:rsidRDefault="0007254E" w:rsidP="0007254E"/>
    <w:p w:rsidR="0007254E" w:rsidRPr="0007254E" w:rsidRDefault="0007254E" w:rsidP="0007254E"/>
    <w:p w:rsidR="005668B7" w:rsidRDefault="00D80806">
      <w:pPr>
        <w:pStyle w:val="Nadpis2"/>
        <w:spacing w:after="116"/>
        <w:ind w:right="295"/>
      </w:pPr>
      <w:r>
        <w:lastRenderedPageBreak/>
        <w:t xml:space="preserve">Príloha č. 1 </w:t>
      </w:r>
    </w:p>
    <w:p w:rsidR="005668B7" w:rsidRDefault="00D80806">
      <w:pPr>
        <w:spacing w:after="102" w:line="258" w:lineRule="auto"/>
        <w:ind w:left="1392" w:hanging="1310"/>
      </w:pPr>
      <w:r>
        <w:rPr>
          <w:rFonts w:ascii="Times New Roman" w:eastAsia="Times New Roman" w:hAnsi="Times New Roman" w:cs="Times New Roman"/>
          <w:b/>
          <w:sz w:val="24"/>
        </w:rPr>
        <w:t xml:space="preserve">ku Kolektívnej zmluve medzi UKF v Nitre a ZO OZ </w:t>
      </w:r>
      <w:proofErr w:type="spellStart"/>
      <w:r>
        <w:rPr>
          <w:rFonts w:ascii="Times New Roman" w:eastAsia="Times New Roman" w:hAnsi="Times New Roman" w:cs="Times New Roman"/>
          <w:b/>
          <w:sz w:val="24"/>
        </w:rPr>
        <w:t>PŠaV</w:t>
      </w:r>
      <w:proofErr w:type="spellEnd"/>
      <w:r>
        <w:rPr>
          <w:rFonts w:ascii="Times New Roman" w:eastAsia="Times New Roman" w:hAnsi="Times New Roman" w:cs="Times New Roman"/>
          <w:b/>
          <w:sz w:val="24"/>
        </w:rPr>
        <w:t xml:space="preserve"> pri UKF v Ni</w:t>
      </w:r>
      <w:r w:rsidR="00E02931">
        <w:rPr>
          <w:rFonts w:ascii="Times New Roman" w:eastAsia="Times New Roman" w:hAnsi="Times New Roman" w:cs="Times New Roman"/>
          <w:b/>
          <w:sz w:val="24"/>
        </w:rPr>
        <w:t xml:space="preserve">tre  uzavretej dňa </w:t>
      </w:r>
      <w:r w:rsidR="00F919F3">
        <w:rPr>
          <w:rFonts w:ascii="Times New Roman" w:eastAsia="Times New Roman" w:hAnsi="Times New Roman" w:cs="Times New Roman"/>
          <w:b/>
          <w:sz w:val="24"/>
        </w:rPr>
        <w:t>20.12.2022</w:t>
      </w:r>
      <w:r>
        <w:rPr>
          <w:rFonts w:ascii="Times New Roman" w:eastAsia="Times New Roman" w:hAnsi="Times New Roman" w:cs="Times New Roman"/>
          <w:b/>
          <w:sz w:val="24"/>
        </w:rPr>
        <w:t xml:space="preserve">  o tvorbe a použití sociálneho fondu </w:t>
      </w:r>
    </w:p>
    <w:p w:rsidR="005668B7" w:rsidRDefault="00D80806">
      <w:pPr>
        <w:spacing w:after="124"/>
      </w:pPr>
      <w:r>
        <w:rPr>
          <w:rFonts w:ascii="Times New Roman" w:eastAsia="Times New Roman" w:hAnsi="Times New Roman" w:cs="Times New Roman"/>
          <w:b/>
          <w:sz w:val="24"/>
        </w:rPr>
        <w:t xml:space="preserve"> </w:t>
      </w:r>
    </w:p>
    <w:p w:rsidR="005668B7" w:rsidRDefault="00D80806">
      <w:pPr>
        <w:spacing w:after="105" w:line="253" w:lineRule="auto"/>
        <w:ind w:left="-5" w:right="2" w:hanging="10"/>
        <w:jc w:val="both"/>
      </w:pPr>
      <w:r>
        <w:rPr>
          <w:rFonts w:ascii="Times New Roman" w:eastAsia="Times New Roman" w:hAnsi="Times New Roman" w:cs="Times New Roman"/>
          <w:sz w:val="24"/>
        </w:rPr>
        <w:t xml:space="preserve">Príloha je vypracovaná v súlade so zákonom č. 152/1994 Z. z. o sociálnom fonde v znení neskorších predpisov </w:t>
      </w:r>
    </w:p>
    <w:p w:rsidR="005668B7" w:rsidRDefault="00D80806">
      <w:pPr>
        <w:spacing w:after="182" w:line="258" w:lineRule="auto"/>
        <w:ind w:left="-5" w:hanging="10"/>
      </w:pPr>
      <w:r>
        <w:rPr>
          <w:rFonts w:ascii="Times New Roman" w:eastAsia="Times New Roman" w:hAnsi="Times New Roman" w:cs="Times New Roman"/>
          <w:b/>
          <w:sz w:val="24"/>
        </w:rPr>
        <w:t xml:space="preserve">Použitie sociálneho fondu </w:t>
      </w:r>
    </w:p>
    <w:p w:rsidR="005668B7" w:rsidRDefault="00D80806">
      <w:pPr>
        <w:spacing w:after="117" w:line="260" w:lineRule="auto"/>
        <w:ind w:left="-15"/>
        <w:jc w:val="both"/>
      </w:pPr>
      <w:r>
        <w:rPr>
          <w:rFonts w:ascii="Times New Roman" w:eastAsia="Times New Roman" w:hAnsi="Times New Roman" w:cs="Times New Roman"/>
          <w:sz w:val="24"/>
        </w:rPr>
        <w:t xml:space="preserve">Zo sociálneho fondu sa bude čerpať: </w:t>
      </w:r>
    </w:p>
    <w:p w:rsidR="005668B7" w:rsidRDefault="00AD7A8F">
      <w:pPr>
        <w:numPr>
          <w:ilvl w:val="0"/>
          <w:numId w:val="33"/>
        </w:numPr>
        <w:spacing w:after="143" w:line="253" w:lineRule="auto"/>
        <w:ind w:right="288" w:hanging="427"/>
        <w:jc w:val="both"/>
      </w:pPr>
      <w:r>
        <w:rPr>
          <w:rFonts w:ascii="Times New Roman" w:eastAsia="Times New Roman" w:hAnsi="Times New Roman" w:cs="Times New Roman"/>
          <w:sz w:val="24"/>
        </w:rPr>
        <w:t>Príspevok</w:t>
      </w:r>
      <w:r w:rsidR="00D80806">
        <w:rPr>
          <w:rFonts w:ascii="Times New Roman" w:eastAsia="Times New Roman" w:hAnsi="Times New Roman" w:cs="Times New Roman"/>
          <w:sz w:val="24"/>
        </w:rPr>
        <w:t xml:space="preserve"> na stravovanie zamestnancov, starobných a invalidných dôchodcov, poberateľov predčasného starobného dôchodku, ktorí boli u zamestnávateľa zamestnaní na ustanovený týždenný pracovný čas ku dňu odchodu do dôchodku</w:t>
      </w:r>
      <w:r>
        <w:rPr>
          <w:rFonts w:ascii="Times New Roman" w:eastAsia="Times New Roman" w:hAnsi="Times New Roman" w:cs="Times New Roman"/>
          <w:sz w:val="24"/>
        </w:rPr>
        <w:t xml:space="preserve"> (ďalej len „dôchodcovia“). Výška príspevku</w:t>
      </w:r>
      <w:r w:rsidR="00D80806">
        <w:rPr>
          <w:rFonts w:ascii="Times New Roman" w:eastAsia="Times New Roman" w:hAnsi="Times New Roman" w:cs="Times New Roman"/>
          <w:sz w:val="24"/>
        </w:rPr>
        <w:t xml:space="preserve"> na jedno podané hlavné jedlo je stanovené pre zamestnanca na </w:t>
      </w:r>
      <w:r w:rsidR="004F4084">
        <w:rPr>
          <w:rFonts w:ascii="Times New Roman" w:eastAsia="Times New Roman" w:hAnsi="Times New Roman" w:cs="Times New Roman"/>
          <w:sz w:val="24"/>
        </w:rPr>
        <w:t>0,6</w:t>
      </w:r>
      <w:r w:rsidR="00934CA9">
        <w:rPr>
          <w:rFonts w:ascii="Times New Roman" w:eastAsia="Times New Roman" w:hAnsi="Times New Roman" w:cs="Times New Roman"/>
          <w:sz w:val="24"/>
        </w:rPr>
        <w:t>0</w:t>
      </w:r>
      <w:r w:rsidR="004F4084">
        <w:rPr>
          <w:rFonts w:ascii="Times New Roman" w:eastAsia="Times New Roman" w:hAnsi="Times New Roman" w:cs="Times New Roman"/>
          <w:sz w:val="24"/>
        </w:rPr>
        <w:t xml:space="preserve"> EUR, pre dôchodcov na 1,4</w:t>
      </w:r>
      <w:r>
        <w:rPr>
          <w:rFonts w:ascii="Times New Roman" w:eastAsia="Times New Roman" w:hAnsi="Times New Roman" w:cs="Times New Roman"/>
          <w:sz w:val="24"/>
        </w:rPr>
        <w:t>0</w:t>
      </w:r>
      <w:r w:rsidR="00D80806">
        <w:rPr>
          <w:rFonts w:ascii="Times New Roman" w:eastAsia="Times New Roman" w:hAnsi="Times New Roman" w:cs="Times New Roman"/>
          <w:sz w:val="24"/>
        </w:rPr>
        <w:t xml:space="preserve"> EUR a na </w:t>
      </w:r>
      <w:r w:rsidR="00B842CD">
        <w:rPr>
          <w:rFonts w:ascii="Times New Roman" w:eastAsia="Times New Roman" w:hAnsi="Times New Roman" w:cs="Times New Roman"/>
          <w:sz w:val="24"/>
        </w:rPr>
        <w:t>finančný príspevok na stravovanie</w:t>
      </w:r>
      <w:r w:rsidR="00D80806">
        <w:rPr>
          <w:rFonts w:ascii="Times New Roman" w:eastAsia="Times New Roman" w:hAnsi="Times New Roman" w:cs="Times New Roman"/>
          <w:sz w:val="24"/>
        </w:rPr>
        <w:t xml:space="preserve"> </w:t>
      </w:r>
      <w:r w:rsidR="004F4084">
        <w:rPr>
          <w:rFonts w:ascii="Times New Roman" w:eastAsia="Times New Roman" w:hAnsi="Times New Roman" w:cs="Times New Roman"/>
          <w:sz w:val="24"/>
        </w:rPr>
        <w:t>0,6</w:t>
      </w:r>
      <w:r w:rsidR="00934CA9">
        <w:rPr>
          <w:rFonts w:ascii="Times New Roman" w:eastAsia="Times New Roman" w:hAnsi="Times New Roman" w:cs="Times New Roman"/>
          <w:sz w:val="24"/>
        </w:rPr>
        <w:t>0</w:t>
      </w:r>
      <w:r w:rsidR="00D80806">
        <w:rPr>
          <w:rFonts w:ascii="Times New Roman" w:eastAsia="Times New Roman" w:hAnsi="Times New Roman" w:cs="Times New Roman"/>
          <w:sz w:val="24"/>
        </w:rPr>
        <w:t xml:space="preserve"> EUR. </w:t>
      </w:r>
    </w:p>
    <w:p w:rsidR="005668B7" w:rsidRDefault="00D80806">
      <w:pPr>
        <w:numPr>
          <w:ilvl w:val="0"/>
          <w:numId w:val="33"/>
        </w:numPr>
        <w:spacing w:after="117" w:line="316" w:lineRule="auto"/>
        <w:ind w:right="288" w:hanging="427"/>
        <w:jc w:val="both"/>
      </w:pPr>
      <w:r>
        <w:rPr>
          <w:rFonts w:ascii="Times New Roman" w:eastAsia="Times New Roman" w:hAnsi="Times New Roman" w:cs="Times New Roman"/>
          <w:sz w:val="24"/>
        </w:rPr>
        <w:t xml:space="preserve">Sociálna výpomoc zamestnancom a ich rodinným príslušníkom sa bude poskytovať podľa nasledujúcich pravidiel: </w:t>
      </w:r>
    </w:p>
    <w:p w:rsidR="005668B7" w:rsidRDefault="00D80806">
      <w:pPr>
        <w:numPr>
          <w:ilvl w:val="1"/>
          <w:numId w:val="33"/>
        </w:numPr>
        <w:spacing w:after="165" w:line="260" w:lineRule="auto"/>
        <w:ind w:hanging="425"/>
        <w:jc w:val="both"/>
      </w:pPr>
      <w:r>
        <w:rPr>
          <w:rFonts w:ascii="Times New Roman" w:eastAsia="Times New Roman" w:hAnsi="Times New Roman" w:cs="Times New Roman"/>
          <w:sz w:val="24"/>
        </w:rPr>
        <w:t xml:space="preserve">v prípade úmrtia manželky (manžela) zamestnanca alebo nezaopatreného dieťaťa </w:t>
      </w:r>
      <w:r w:rsidR="00677588">
        <w:rPr>
          <w:rFonts w:ascii="Times New Roman" w:eastAsia="Times New Roman" w:hAnsi="Times New Roman" w:cs="Times New Roman"/>
          <w:sz w:val="24"/>
        </w:rPr>
        <w:t xml:space="preserve">(do 26 rokov) </w:t>
      </w:r>
      <w:r>
        <w:rPr>
          <w:rFonts w:ascii="Times New Roman" w:eastAsia="Times New Roman" w:hAnsi="Times New Roman" w:cs="Times New Roman"/>
          <w:sz w:val="24"/>
        </w:rPr>
        <w:t xml:space="preserve">zamestnanca sa vyplatí zamestnancovi </w:t>
      </w:r>
      <w:r w:rsidR="002E44CE">
        <w:rPr>
          <w:rFonts w:ascii="Times New Roman" w:eastAsia="Times New Roman" w:hAnsi="Times New Roman" w:cs="Times New Roman"/>
          <w:sz w:val="24"/>
        </w:rPr>
        <w:t>jednora</w:t>
      </w:r>
      <w:r w:rsidR="00677588">
        <w:rPr>
          <w:rFonts w:ascii="Times New Roman" w:eastAsia="Times New Roman" w:hAnsi="Times New Roman" w:cs="Times New Roman"/>
          <w:sz w:val="24"/>
        </w:rPr>
        <w:t>zová finančná výpomoc 300</w:t>
      </w:r>
      <w:r>
        <w:rPr>
          <w:rFonts w:ascii="Times New Roman" w:eastAsia="Times New Roman" w:hAnsi="Times New Roman" w:cs="Times New Roman"/>
          <w:sz w:val="24"/>
        </w:rPr>
        <w:t xml:space="preserve"> EUR, </w:t>
      </w:r>
    </w:p>
    <w:p w:rsidR="005668B7" w:rsidRDefault="00D80806">
      <w:pPr>
        <w:numPr>
          <w:ilvl w:val="1"/>
          <w:numId w:val="33"/>
        </w:numPr>
        <w:spacing w:after="93" w:line="308" w:lineRule="auto"/>
        <w:ind w:hanging="425"/>
        <w:jc w:val="both"/>
      </w:pPr>
      <w:r>
        <w:rPr>
          <w:rFonts w:ascii="Times New Roman" w:eastAsia="Times New Roman" w:hAnsi="Times New Roman" w:cs="Times New Roman"/>
          <w:sz w:val="24"/>
        </w:rPr>
        <w:t>v prípade narodenia dieťaťa zamestnanca sa vyplatí zamestnancovi jednorazová fin</w:t>
      </w:r>
      <w:r w:rsidR="00677588">
        <w:rPr>
          <w:rFonts w:ascii="Times New Roman" w:eastAsia="Times New Roman" w:hAnsi="Times New Roman" w:cs="Times New Roman"/>
          <w:sz w:val="24"/>
        </w:rPr>
        <w:t>ančná výpomoc 5</w:t>
      </w:r>
      <w:r>
        <w:rPr>
          <w:rFonts w:ascii="Times New Roman" w:eastAsia="Times New Roman" w:hAnsi="Times New Roman" w:cs="Times New Roman"/>
          <w:sz w:val="24"/>
        </w:rPr>
        <w:t xml:space="preserve">00 EUR, </w:t>
      </w:r>
    </w:p>
    <w:p w:rsidR="005668B7" w:rsidRDefault="00D80806">
      <w:pPr>
        <w:numPr>
          <w:ilvl w:val="1"/>
          <w:numId w:val="33"/>
        </w:numPr>
        <w:spacing w:after="117" w:line="260" w:lineRule="auto"/>
        <w:ind w:hanging="425"/>
        <w:jc w:val="both"/>
      </w:pPr>
      <w:r>
        <w:rPr>
          <w:rFonts w:ascii="Times New Roman" w:eastAsia="Times New Roman" w:hAnsi="Times New Roman" w:cs="Times New Roman"/>
          <w:sz w:val="24"/>
        </w:rPr>
        <w:t>v prípade osvojenia dieťaťa zamestnancom sa zamestnancovi vyplat</w:t>
      </w:r>
      <w:r w:rsidR="00677588">
        <w:rPr>
          <w:rFonts w:ascii="Times New Roman" w:eastAsia="Times New Roman" w:hAnsi="Times New Roman" w:cs="Times New Roman"/>
          <w:sz w:val="24"/>
        </w:rPr>
        <w:t>í jednorazová finančná výpomoc 5</w:t>
      </w:r>
      <w:r>
        <w:rPr>
          <w:rFonts w:ascii="Times New Roman" w:eastAsia="Times New Roman" w:hAnsi="Times New Roman" w:cs="Times New Roman"/>
          <w:sz w:val="24"/>
        </w:rPr>
        <w:t xml:space="preserve">00 EUR. </w:t>
      </w:r>
    </w:p>
    <w:p w:rsidR="005668B7" w:rsidRDefault="00D80806">
      <w:pPr>
        <w:numPr>
          <w:ilvl w:val="0"/>
          <w:numId w:val="33"/>
        </w:numPr>
        <w:spacing w:after="105" w:line="253" w:lineRule="auto"/>
        <w:ind w:right="288" w:hanging="427"/>
        <w:jc w:val="both"/>
      </w:pPr>
      <w:r>
        <w:rPr>
          <w:rFonts w:ascii="Times New Roman" w:eastAsia="Times New Roman" w:hAnsi="Times New Roman" w:cs="Times New Roman"/>
          <w:sz w:val="24"/>
        </w:rPr>
        <w:t xml:space="preserve">Príspevok na odborovou organizáciou organizované alebo v spolupráci s ňou organizované spoločné akcie – rekreácie, kultúrne, športové a iné podujatia a služby </w:t>
      </w:r>
      <w:bookmarkStart w:id="0" w:name="_GoBack"/>
      <w:r>
        <w:rPr>
          <w:rFonts w:ascii="Times New Roman" w:eastAsia="Times New Roman" w:hAnsi="Times New Roman" w:cs="Times New Roman"/>
          <w:sz w:val="24"/>
        </w:rPr>
        <w:t xml:space="preserve">orientované na regeneráciu pracovnej sily nasledovne: </w:t>
      </w:r>
    </w:p>
    <w:p w:rsidR="005668B7" w:rsidRDefault="00D80806">
      <w:pPr>
        <w:numPr>
          <w:ilvl w:val="1"/>
          <w:numId w:val="33"/>
        </w:numPr>
        <w:spacing w:after="131" w:line="253" w:lineRule="auto"/>
        <w:ind w:hanging="425"/>
        <w:jc w:val="both"/>
      </w:pPr>
      <w:r>
        <w:rPr>
          <w:rFonts w:ascii="Times New Roman" w:eastAsia="Times New Roman" w:hAnsi="Times New Roman" w:cs="Times New Roman"/>
          <w:sz w:val="24"/>
        </w:rPr>
        <w:t xml:space="preserve">na kultúrne akcie (koncerty, divadelné predstavenia) pre každého zamestnanca vo výške 10 EUR, a to </w:t>
      </w:r>
      <w:r w:rsidR="00934CA9">
        <w:rPr>
          <w:rFonts w:ascii="Times New Roman" w:eastAsia="Times New Roman" w:hAnsi="Times New Roman" w:cs="Times New Roman"/>
          <w:sz w:val="24"/>
        </w:rPr>
        <w:t>dva</w:t>
      </w:r>
      <w:r>
        <w:rPr>
          <w:rFonts w:ascii="Times New Roman" w:eastAsia="Times New Roman" w:hAnsi="Times New Roman" w:cs="Times New Roman"/>
          <w:sz w:val="24"/>
        </w:rPr>
        <w:t xml:space="preserve">krát ročne, </w:t>
      </w:r>
    </w:p>
    <w:p w:rsidR="005668B7" w:rsidRDefault="00D80806">
      <w:pPr>
        <w:numPr>
          <w:ilvl w:val="1"/>
          <w:numId w:val="33"/>
        </w:numPr>
        <w:spacing w:after="44" w:line="253" w:lineRule="auto"/>
        <w:ind w:hanging="425"/>
        <w:jc w:val="both"/>
      </w:pPr>
      <w:r>
        <w:rPr>
          <w:rFonts w:ascii="Times New Roman" w:eastAsia="Times New Roman" w:hAnsi="Times New Roman" w:cs="Times New Roman"/>
          <w:sz w:val="24"/>
        </w:rPr>
        <w:t xml:space="preserve">na jednodňové kultúrno-poznávacie zájazdy pre každého zamestnanca vo výške </w:t>
      </w:r>
      <w:r w:rsidR="00D76BCE">
        <w:rPr>
          <w:rFonts w:ascii="Times New Roman" w:eastAsia="Times New Roman" w:hAnsi="Times New Roman" w:cs="Times New Roman"/>
          <w:sz w:val="24"/>
        </w:rPr>
        <w:t>1</w:t>
      </w:r>
      <w:r w:rsidR="00934CA9">
        <w:rPr>
          <w:rFonts w:ascii="Times New Roman" w:eastAsia="Times New Roman" w:hAnsi="Times New Roman" w:cs="Times New Roman"/>
          <w:sz w:val="24"/>
        </w:rPr>
        <w:t>0</w:t>
      </w:r>
      <w:r>
        <w:rPr>
          <w:rFonts w:ascii="Times New Roman" w:eastAsia="Times New Roman" w:hAnsi="Times New Roman" w:cs="Times New Roman"/>
          <w:sz w:val="24"/>
        </w:rPr>
        <w:t xml:space="preserve"> </w:t>
      </w:r>
    </w:p>
    <w:p w:rsidR="005668B7" w:rsidRDefault="00D80806">
      <w:pPr>
        <w:spacing w:after="117" w:line="260" w:lineRule="auto"/>
        <w:ind w:left="852"/>
        <w:jc w:val="both"/>
      </w:pPr>
      <w:r>
        <w:rPr>
          <w:rFonts w:ascii="Times New Roman" w:eastAsia="Times New Roman" w:hAnsi="Times New Roman" w:cs="Times New Roman"/>
          <w:sz w:val="24"/>
        </w:rPr>
        <w:t xml:space="preserve">EUR, a to </w:t>
      </w:r>
      <w:r w:rsidR="00D76BCE">
        <w:rPr>
          <w:rFonts w:ascii="Times New Roman" w:eastAsia="Times New Roman" w:hAnsi="Times New Roman" w:cs="Times New Roman"/>
          <w:sz w:val="24"/>
        </w:rPr>
        <w:t>dva</w:t>
      </w:r>
      <w:r>
        <w:rPr>
          <w:rFonts w:ascii="Times New Roman" w:eastAsia="Times New Roman" w:hAnsi="Times New Roman" w:cs="Times New Roman"/>
          <w:sz w:val="24"/>
        </w:rPr>
        <w:t xml:space="preserve">krát ročne, </w:t>
      </w:r>
    </w:p>
    <w:p w:rsidR="00D76BCE" w:rsidRPr="008A662F" w:rsidRDefault="00D80806" w:rsidP="008A662F">
      <w:pPr>
        <w:numPr>
          <w:ilvl w:val="1"/>
          <w:numId w:val="33"/>
        </w:numPr>
        <w:spacing w:after="180" w:line="253" w:lineRule="auto"/>
        <w:ind w:hanging="425"/>
        <w:jc w:val="both"/>
        <w:rPr>
          <w:color w:val="auto"/>
        </w:rPr>
      </w:pPr>
      <w:r w:rsidRPr="008A662F">
        <w:rPr>
          <w:rFonts w:ascii="Times New Roman" w:eastAsia="Times New Roman" w:hAnsi="Times New Roman" w:cs="Times New Roman"/>
          <w:color w:val="auto"/>
          <w:sz w:val="24"/>
        </w:rPr>
        <w:t xml:space="preserve">na viacdňové kultúrno-poznávacie zájazdy pre každého zamestnanca vo výške </w:t>
      </w:r>
      <w:r w:rsidR="00934CA9" w:rsidRPr="008A662F">
        <w:rPr>
          <w:rFonts w:ascii="Times New Roman" w:eastAsia="Times New Roman" w:hAnsi="Times New Roman" w:cs="Times New Roman"/>
          <w:color w:val="auto"/>
          <w:sz w:val="24"/>
        </w:rPr>
        <w:t>100</w:t>
      </w:r>
      <w:r w:rsidRPr="008A662F">
        <w:rPr>
          <w:rFonts w:ascii="Times New Roman" w:eastAsia="Times New Roman" w:hAnsi="Times New Roman" w:cs="Times New Roman"/>
          <w:color w:val="auto"/>
          <w:sz w:val="24"/>
        </w:rPr>
        <w:t xml:space="preserve"> EUR, a to jedenkrát ročne, </w:t>
      </w:r>
    </w:p>
    <w:p w:rsidR="004053D2" w:rsidRDefault="00D80806" w:rsidP="004053D2">
      <w:pPr>
        <w:numPr>
          <w:ilvl w:val="1"/>
          <w:numId w:val="33"/>
        </w:numPr>
        <w:spacing w:after="117" w:line="260" w:lineRule="auto"/>
        <w:ind w:hanging="425"/>
        <w:jc w:val="both"/>
      </w:pPr>
      <w:r>
        <w:rPr>
          <w:rFonts w:ascii="Times New Roman" w:eastAsia="Times New Roman" w:hAnsi="Times New Roman" w:cs="Times New Roman"/>
          <w:sz w:val="24"/>
        </w:rPr>
        <w:t>na ples organizovaný alebo spoluorganizo</w:t>
      </w:r>
      <w:r w:rsidR="009272BD">
        <w:rPr>
          <w:rFonts w:ascii="Times New Roman" w:eastAsia="Times New Roman" w:hAnsi="Times New Roman" w:cs="Times New Roman"/>
          <w:sz w:val="24"/>
        </w:rPr>
        <w:t>vaný zamestnávateľom vo výške 40</w:t>
      </w:r>
      <w:r>
        <w:rPr>
          <w:rFonts w:ascii="Times New Roman" w:eastAsia="Times New Roman" w:hAnsi="Times New Roman" w:cs="Times New Roman"/>
          <w:sz w:val="24"/>
        </w:rPr>
        <w:t xml:space="preserve"> EUR pre každého zamestnanca, </w:t>
      </w:r>
    </w:p>
    <w:p w:rsidR="00934CA9" w:rsidRPr="00E02931" w:rsidRDefault="007258F6" w:rsidP="004053D2">
      <w:pPr>
        <w:numPr>
          <w:ilvl w:val="1"/>
          <w:numId w:val="33"/>
        </w:numPr>
        <w:spacing w:after="117" w:line="260" w:lineRule="auto"/>
        <w:ind w:hanging="425"/>
        <w:jc w:val="both"/>
      </w:pPr>
      <w:r w:rsidRPr="004053D2">
        <w:rPr>
          <w:rFonts w:ascii="Times New Roman" w:eastAsia="Times New Roman" w:hAnsi="Times New Roman" w:cs="Times New Roman"/>
          <w:sz w:val="24"/>
        </w:rPr>
        <w:t>na rekreačný pobyt v objekte UKF v Patinciach pr</w:t>
      </w:r>
      <w:r w:rsidR="00663B24" w:rsidRPr="004053D2">
        <w:rPr>
          <w:rFonts w:ascii="Times New Roman" w:eastAsia="Times New Roman" w:hAnsi="Times New Roman" w:cs="Times New Roman"/>
          <w:sz w:val="24"/>
        </w:rPr>
        <w:t>e každého zamestnanca vo výške 7</w:t>
      </w:r>
      <w:r w:rsidRPr="004053D2">
        <w:rPr>
          <w:rFonts w:ascii="Times New Roman" w:eastAsia="Times New Roman" w:hAnsi="Times New Roman" w:cs="Times New Roman"/>
          <w:sz w:val="24"/>
        </w:rPr>
        <w:t xml:space="preserve"> EUR za jedno pre</w:t>
      </w:r>
      <w:r w:rsidR="00663B24" w:rsidRPr="004053D2">
        <w:rPr>
          <w:rFonts w:ascii="Times New Roman" w:eastAsia="Times New Roman" w:hAnsi="Times New Roman" w:cs="Times New Roman"/>
          <w:sz w:val="24"/>
        </w:rPr>
        <w:t>nocovanie, maximálne vo výške 49</w:t>
      </w:r>
      <w:r w:rsidRPr="004053D2">
        <w:rPr>
          <w:rFonts w:ascii="Times New Roman" w:eastAsia="Times New Roman" w:hAnsi="Times New Roman" w:cs="Times New Roman"/>
          <w:sz w:val="24"/>
        </w:rPr>
        <w:t xml:space="preserve"> EUR ročne.</w:t>
      </w:r>
    </w:p>
    <w:bookmarkEnd w:id="0"/>
    <w:p w:rsidR="007653FD" w:rsidRDefault="00D80806" w:rsidP="007653FD">
      <w:pPr>
        <w:numPr>
          <w:ilvl w:val="0"/>
          <w:numId w:val="33"/>
        </w:numPr>
        <w:spacing w:after="105" w:line="253" w:lineRule="auto"/>
        <w:ind w:right="288" w:hanging="427"/>
        <w:jc w:val="both"/>
      </w:pPr>
      <w:r>
        <w:rPr>
          <w:rFonts w:ascii="Times New Roman" w:eastAsia="Times New Roman" w:hAnsi="Times New Roman" w:cs="Times New Roman"/>
          <w:sz w:val="24"/>
        </w:rPr>
        <w:t xml:space="preserve">Príspevok pre zamestnancov v prípadoch hodných osobitného zreteľa - výšku a dôvody poskytnutia príspevku spoločne posúdia zamestnávateľ a odborová organizácia. </w:t>
      </w:r>
    </w:p>
    <w:p w:rsidR="00F00A3D" w:rsidRDefault="007653FD" w:rsidP="007653FD">
      <w:pPr>
        <w:numPr>
          <w:ilvl w:val="0"/>
          <w:numId w:val="33"/>
        </w:numPr>
        <w:spacing w:after="105" w:line="253" w:lineRule="auto"/>
        <w:ind w:right="288" w:hanging="427"/>
        <w:jc w:val="both"/>
        <w:rPr>
          <w:rFonts w:ascii="Times New Roman" w:hAnsi="Times New Roman" w:cs="Times New Roman"/>
          <w:sz w:val="24"/>
          <w:szCs w:val="24"/>
        </w:rPr>
      </w:pPr>
      <w:r w:rsidRPr="00C57A4C">
        <w:rPr>
          <w:rFonts w:ascii="Times New Roman" w:hAnsi="Times New Roman" w:cs="Times New Roman"/>
          <w:sz w:val="24"/>
          <w:szCs w:val="24"/>
        </w:rPr>
        <w:lastRenderedPageBreak/>
        <w:t xml:space="preserve">Príspevok </w:t>
      </w:r>
      <w:r w:rsidR="00C57A4C" w:rsidRPr="00C57A4C">
        <w:rPr>
          <w:rFonts w:ascii="Times New Roman" w:eastAsia="Times New Roman" w:hAnsi="Times New Roman" w:cs="Times New Roman"/>
          <w:sz w:val="24"/>
          <w:szCs w:val="24"/>
        </w:rPr>
        <w:t>na</w:t>
      </w:r>
      <w:r w:rsidRPr="00C57A4C">
        <w:rPr>
          <w:rFonts w:ascii="Times New Roman" w:eastAsia="Times New Roman" w:hAnsi="Times New Roman" w:cs="Times New Roman"/>
          <w:sz w:val="24"/>
          <w:szCs w:val="24"/>
        </w:rPr>
        <w:t xml:space="preserve"> </w:t>
      </w:r>
      <w:r w:rsidRPr="00C57A4C">
        <w:rPr>
          <w:rFonts w:ascii="Times New Roman" w:hAnsi="Times New Roman" w:cs="Times New Roman"/>
          <w:sz w:val="24"/>
          <w:szCs w:val="24"/>
        </w:rPr>
        <w:t>mikulášsky</w:t>
      </w:r>
      <w:r w:rsidR="008949BA" w:rsidRPr="00C57A4C">
        <w:rPr>
          <w:rFonts w:ascii="Times New Roman" w:hAnsi="Times New Roman" w:cs="Times New Roman"/>
          <w:sz w:val="24"/>
          <w:szCs w:val="24"/>
        </w:rPr>
        <w:t xml:space="preserve"> balíček </w:t>
      </w:r>
      <w:r w:rsidR="00C57A4C" w:rsidRPr="00C57A4C">
        <w:rPr>
          <w:rFonts w:ascii="Times New Roman" w:hAnsi="Times New Roman" w:cs="Times New Roman"/>
          <w:sz w:val="24"/>
          <w:szCs w:val="24"/>
        </w:rPr>
        <w:t xml:space="preserve">pre každé dieťa </w:t>
      </w:r>
      <w:r w:rsidR="006A6F1E">
        <w:rPr>
          <w:rFonts w:ascii="Times New Roman" w:hAnsi="Times New Roman" w:cs="Times New Roman"/>
          <w:sz w:val="24"/>
          <w:szCs w:val="24"/>
        </w:rPr>
        <w:t>zamestnanca</w:t>
      </w:r>
      <w:r w:rsidR="00C57A4C" w:rsidRPr="00C57A4C">
        <w:rPr>
          <w:rFonts w:ascii="Times New Roman" w:hAnsi="Times New Roman" w:cs="Times New Roman"/>
          <w:sz w:val="24"/>
          <w:szCs w:val="24"/>
        </w:rPr>
        <w:t xml:space="preserve">, </w:t>
      </w:r>
      <w:r w:rsidR="007460A6">
        <w:rPr>
          <w:rFonts w:ascii="Times New Roman" w:hAnsi="Times New Roman" w:cs="Times New Roman"/>
          <w:sz w:val="24"/>
          <w:szCs w:val="24"/>
        </w:rPr>
        <w:t xml:space="preserve">ktoré do konca príslušného kalendárneho roka, v ktorom </w:t>
      </w:r>
      <w:r w:rsidR="00F00A3D">
        <w:rPr>
          <w:rFonts w:ascii="Times New Roman" w:hAnsi="Times New Roman" w:cs="Times New Roman"/>
          <w:sz w:val="24"/>
          <w:szCs w:val="24"/>
        </w:rPr>
        <w:t xml:space="preserve">sa príspevok poskytuje </w:t>
      </w:r>
      <w:r w:rsidR="007F6B85">
        <w:rPr>
          <w:rFonts w:ascii="Times New Roman" w:hAnsi="Times New Roman" w:cs="Times New Roman"/>
          <w:sz w:val="24"/>
          <w:szCs w:val="24"/>
        </w:rPr>
        <w:t>nedovŕši</w:t>
      </w:r>
      <w:r w:rsidR="007460A6">
        <w:rPr>
          <w:rFonts w:ascii="Times New Roman" w:hAnsi="Times New Roman" w:cs="Times New Roman"/>
          <w:sz w:val="24"/>
          <w:szCs w:val="24"/>
        </w:rPr>
        <w:t xml:space="preserve"> </w:t>
      </w:r>
      <w:r w:rsidR="007F6B85">
        <w:rPr>
          <w:rFonts w:ascii="Times New Roman" w:hAnsi="Times New Roman" w:cs="Times New Roman"/>
          <w:sz w:val="24"/>
          <w:szCs w:val="24"/>
        </w:rPr>
        <w:t>viac ako 15</w:t>
      </w:r>
      <w:r w:rsidR="007460A6">
        <w:rPr>
          <w:rFonts w:ascii="Times New Roman" w:hAnsi="Times New Roman" w:cs="Times New Roman"/>
          <w:sz w:val="24"/>
          <w:szCs w:val="24"/>
        </w:rPr>
        <w:t xml:space="preserve"> rokov veku, </w:t>
      </w:r>
      <w:r w:rsidR="00C57A4C" w:rsidRPr="00C57A4C">
        <w:rPr>
          <w:rFonts w:ascii="Times New Roman" w:hAnsi="Times New Roman" w:cs="Times New Roman"/>
          <w:sz w:val="24"/>
          <w:szCs w:val="24"/>
        </w:rPr>
        <w:t xml:space="preserve">a to </w:t>
      </w:r>
      <w:r w:rsidR="00C57B0E">
        <w:rPr>
          <w:rFonts w:ascii="Times New Roman" w:hAnsi="Times New Roman" w:cs="Times New Roman"/>
          <w:sz w:val="24"/>
          <w:szCs w:val="24"/>
        </w:rPr>
        <w:t>jedenkrát ročne</w:t>
      </w:r>
      <w:r w:rsidR="00C57A4C" w:rsidRPr="00C57A4C">
        <w:rPr>
          <w:rFonts w:ascii="Times New Roman" w:hAnsi="Times New Roman" w:cs="Times New Roman"/>
          <w:sz w:val="24"/>
          <w:szCs w:val="24"/>
        </w:rPr>
        <w:t>.</w:t>
      </w:r>
    </w:p>
    <w:p w:rsidR="006A6F1E" w:rsidRDefault="006A6F1E" w:rsidP="007F6B85">
      <w:pPr>
        <w:spacing w:after="105" w:line="253" w:lineRule="auto"/>
        <w:ind w:right="2"/>
        <w:jc w:val="both"/>
      </w:pPr>
    </w:p>
    <w:p w:rsidR="005668B7" w:rsidRDefault="00E02931">
      <w:pPr>
        <w:spacing w:after="105" w:line="253" w:lineRule="auto"/>
        <w:ind w:left="-5" w:right="2" w:hanging="10"/>
        <w:jc w:val="both"/>
      </w:pPr>
      <w:r w:rsidRPr="00F919F3">
        <w:rPr>
          <w:rFonts w:ascii="Times New Roman" w:eastAsia="Times New Roman" w:hAnsi="Times New Roman" w:cs="Times New Roman"/>
          <w:sz w:val="24"/>
        </w:rPr>
        <w:t>V</w:t>
      </w:r>
      <w:r w:rsidR="001D63A4" w:rsidRPr="00F919F3">
        <w:rPr>
          <w:rFonts w:ascii="Times New Roman" w:eastAsia="Times New Roman" w:hAnsi="Times New Roman" w:cs="Times New Roman"/>
          <w:sz w:val="24"/>
        </w:rPr>
        <w:t> </w:t>
      </w:r>
      <w:r w:rsidRPr="00F919F3">
        <w:rPr>
          <w:rFonts w:ascii="Times New Roman" w:eastAsia="Times New Roman" w:hAnsi="Times New Roman" w:cs="Times New Roman"/>
          <w:sz w:val="24"/>
        </w:rPr>
        <w:t>Nitre</w:t>
      </w:r>
      <w:r w:rsidR="001D63A4" w:rsidRPr="00F919F3">
        <w:rPr>
          <w:rFonts w:ascii="Times New Roman" w:eastAsia="Times New Roman" w:hAnsi="Times New Roman" w:cs="Times New Roman"/>
          <w:sz w:val="24"/>
        </w:rPr>
        <w:t>,</w:t>
      </w:r>
      <w:r w:rsidR="00643C16" w:rsidRPr="00F919F3">
        <w:rPr>
          <w:rFonts w:ascii="Times New Roman" w:eastAsia="Times New Roman" w:hAnsi="Times New Roman" w:cs="Times New Roman"/>
          <w:sz w:val="24"/>
        </w:rPr>
        <w:t xml:space="preserve"> </w:t>
      </w:r>
      <w:r w:rsidR="005048C7" w:rsidRPr="00F919F3">
        <w:rPr>
          <w:rFonts w:ascii="Times New Roman" w:eastAsia="Times New Roman" w:hAnsi="Times New Roman" w:cs="Times New Roman"/>
          <w:sz w:val="24"/>
        </w:rPr>
        <w:t>dňa</w:t>
      </w:r>
      <w:r w:rsidR="00F919F3" w:rsidRPr="00F919F3">
        <w:rPr>
          <w:rFonts w:ascii="Times New Roman" w:eastAsia="Times New Roman" w:hAnsi="Times New Roman" w:cs="Times New Roman"/>
          <w:sz w:val="24"/>
        </w:rPr>
        <w:t xml:space="preserve"> 20.</w:t>
      </w:r>
      <w:r w:rsidR="00C63145">
        <w:rPr>
          <w:rFonts w:ascii="Times New Roman" w:eastAsia="Times New Roman" w:hAnsi="Times New Roman" w:cs="Times New Roman"/>
          <w:sz w:val="24"/>
        </w:rPr>
        <w:t xml:space="preserve"> </w:t>
      </w:r>
      <w:r w:rsidR="00F919F3" w:rsidRPr="00F919F3">
        <w:rPr>
          <w:rFonts w:ascii="Times New Roman" w:eastAsia="Times New Roman" w:hAnsi="Times New Roman" w:cs="Times New Roman"/>
          <w:sz w:val="24"/>
        </w:rPr>
        <w:t>12.</w:t>
      </w:r>
      <w:r w:rsidR="00C63145">
        <w:rPr>
          <w:rFonts w:ascii="Times New Roman" w:eastAsia="Times New Roman" w:hAnsi="Times New Roman" w:cs="Times New Roman"/>
          <w:sz w:val="24"/>
        </w:rPr>
        <w:t xml:space="preserve"> </w:t>
      </w:r>
      <w:r w:rsidR="00F919F3" w:rsidRPr="00F919F3">
        <w:rPr>
          <w:rFonts w:ascii="Times New Roman" w:eastAsia="Times New Roman" w:hAnsi="Times New Roman" w:cs="Times New Roman"/>
          <w:sz w:val="24"/>
        </w:rPr>
        <w:t>2022</w:t>
      </w:r>
    </w:p>
    <w:p w:rsidR="005668B7" w:rsidRDefault="00D80806">
      <w:pPr>
        <w:spacing w:after="96"/>
      </w:pPr>
      <w:r>
        <w:rPr>
          <w:rFonts w:ascii="Times New Roman" w:eastAsia="Times New Roman" w:hAnsi="Times New Roman" w:cs="Times New Roman"/>
          <w:sz w:val="24"/>
        </w:rPr>
        <w:t xml:space="preserve"> </w:t>
      </w:r>
    </w:p>
    <w:p w:rsidR="005668B7" w:rsidRDefault="00D80806">
      <w:pPr>
        <w:spacing w:after="96"/>
      </w:pPr>
      <w:r>
        <w:rPr>
          <w:rFonts w:ascii="Times New Roman" w:eastAsia="Times New Roman" w:hAnsi="Times New Roman" w:cs="Times New Roman"/>
          <w:sz w:val="24"/>
        </w:rPr>
        <w:t xml:space="preserve"> </w:t>
      </w:r>
    </w:p>
    <w:p w:rsidR="005668B7" w:rsidRDefault="00D80806">
      <w:pPr>
        <w:spacing w:after="96"/>
      </w:pPr>
      <w:r>
        <w:rPr>
          <w:rFonts w:ascii="Times New Roman" w:eastAsia="Times New Roman" w:hAnsi="Times New Roman" w:cs="Times New Roman"/>
          <w:sz w:val="24"/>
        </w:rPr>
        <w:t xml:space="preserve"> </w:t>
      </w:r>
    </w:p>
    <w:p w:rsidR="005668B7" w:rsidRDefault="00D80806">
      <w:pPr>
        <w:spacing w:after="96"/>
      </w:pPr>
      <w:r>
        <w:rPr>
          <w:rFonts w:ascii="Times New Roman" w:eastAsia="Times New Roman" w:hAnsi="Times New Roman" w:cs="Times New Roman"/>
          <w:sz w:val="24"/>
        </w:rPr>
        <w:t xml:space="preserve"> </w:t>
      </w:r>
    </w:p>
    <w:p w:rsidR="005668B7" w:rsidRDefault="00D80806">
      <w:pPr>
        <w:spacing w:after="96"/>
      </w:pPr>
      <w:r>
        <w:rPr>
          <w:rFonts w:ascii="Times New Roman" w:eastAsia="Times New Roman" w:hAnsi="Times New Roman" w:cs="Times New Roman"/>
          <w:sz w:val="24"/>
        </w:rPr>
        <w:t xml:space="preserve"> </w:t>
      </w:r>
    </w:p>
    <w:p w:rsidR="005668B7" w:rsidRDefault="00D80806">
      <w:pPr>
        <w:spacing w:after="96"/>
      </w:pPr>
      <w:r>
        <w:rPr>
          <w:rFonts w:ascii="Times New Roman" w:eastAsia="Times New Roman" w:hAnsi="Times New Roman" w:cs="Times New Roman"/>
          <w:sz w:val="24"/>
        </w:rPr>
        <w:t xml:space="preserve"> </w:t>
      </w:r>
    </w:p>
    <w:p w:rsidR="005668B7" w:rsidRDefault="00D80806">
      <w:pPr>
        <w:spacing w:after="11" w:line="253" w:lineRule="auto"/>
        <w:ind w:left="-5" w:right="151" w:hanging="10"/>
        <w:jc w:val="both"/>
      </w:pPr>
      <w:r>
        <w:rPr>
          <w:rFonts w:ascii="Times New Roman" w:eastAsia="Times New Roman" w:hAnsi="Times New Roman" w:cs="Times New Roman"/>
          <w:sz w:val="24"/>
        </w:rPr>
        <w:t xml:space="preserve"> ..........................................................                           .........................................................        </w:t>
      </w:r>
      <w:r w:rsidR="00CF00DC">
        <w:rPr>
          <w:rFonts w:ascii="Times New Roman" w:eastAsia="Times New Roman" w:hAnsi="Times New Roman" w:cs="Times New Roman"/>
          <w:sz w:val="24"/>
        </w:rPr>
        <w:t xml:space="preserve">   </w:t>
      </w:r>
      <w:r w:rsidR="00643C1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CF00DC">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643C16">
        <w:rPr>
          <w:rFonts w:ascii="Times New Roman" w:eastAsia="Times New Roman" w:hAnsi="Times New Roman" w:cs="Times New Roman"/>
          <w:sz w:val="24"/>
        </w:rPr>
        <w:t xml:space="preserve"> doc. Gabriela </w:t>
      </w:r>
      <w:proofErr w:type="spellStart"/>
      <w:r w:rsidR="00643C16">
        <w:rPr>
          <w:rFonts w:ascii="Times New Roman" w:eastAsia="Times New Roman" w:hAnsi="Times New Roman" w:cs="Times New Roman"/>
          <w:sz w:val="24"/>
        </w:rPr>
        <w:t>Jonášková</w:t>
      </w:r>
      <w:proofErr w:type="spellEnd"/>
      <w:r w:rsidR="00643C16">
        <w:rPr>
          <w:rFonts w:ascii="Times New Roman" w:eastAsia="Times New Roman" w:hAnsi="Times New Roman" w:cs="Times New Roman"/>
          <w:sz w:val="24"/>
        </w:rPr>
        <w:t xml:space="preserve">, CSc.                                            </w:t>
      </w:r>
      <w:r>
        <w:rPr>
          <w:rFonts w:ascii="Times New Roman" w:eastAsia="Times New Roman" w:hAnsi="Times New Roman" w:cs="Times New Roman"/>
          <w:sz w:val="24"/>
        </w:rPr>
        <w:t xml:space="preserve">prof. RNDr. </w:t>
      </w:r>
      <w:r w:rsidR="00CF00DC">
        <w:rPr>
          <w:rFonts w:ascii="Times New Roman" w:eastAsia="Times New Roman" w:hAnsi="Times New Roman" w:cs="Times New Roman"/>
          <w:sz w:val="24"/>
        </w:rPr>
        <w:t>Libor Vozár</w:t>
      </w:r>
      <w:r>
        <w:rPr>
          <w:rFonts w:ascii="Times New Roman" w:eastAsia="Times New Roman" w:hAnsi="Times New Roman" w:cs="Times New Roman"/>
          <w:sz w:val="24"/>
        </w:rPr>
        <w:t xml:space="preserve">, CSc. </w:t>
      </w:r>
    </w:p>
    <w:p w:rsidR="005668B7" w:rsidRDefault="00D80806">
      <w:pPr>
        <w:spacing w:after="6" w:line="253" w:lineRule="auto"/>
        <w:ind w:left="-5" w:right="2" w:hanging="10"/>
        <w:jc w:val="both"/>
      </w:pPr>
      <w:r>
        <w:rPr>
          <w:rFonts w:ascii="Times New Roman" w:eastAsia="Times New Roman" w:hAnsi="Times New Roman" w:cs="Times New Roman"/>
          <w:sz w:val="24"/>
        </w:rPr>
        <w:t xml:space="preserve">predsedníčka ZO OZ </w:t>
      </w:r>
      <w:proofErr w:type="spellStart"/>
      <w:r>
        <w:rPr>
          <w:rFonts w:ascii="Times New Roman" w:eastAsia="Times New Roman" w:hAnsi="Times New Roman" w:cs="Times New Roman"/>
          <w:sz w:val="24"/>
        </w:rPr>
        <w:t>PŠaV</w:t>
      </w:r>
      <w:proofErr w:type="spellEnd"/>
      <w:r>
        <w:rPr>
          <w:rFonts w:ascii="Times New Roman" w:eastAsia="Times New Roman" w:hAnsi="Times New Roman" w:cs="Times New Roman"/>
          <w:sz w:val="24"/>
        </w:rPr>
        <w:t xml:space="preserve"> pri UKF v Nitre                                rektor UKF v Nitre </w:t>
      </w:r>
    </w:p>
    <w:p w:rsidR="005668B7" w:rsidRDefault="005668B7" w:rsidP="00E02931">
      <w:pPr>
        <w:spacing w:after="96"/>
        <w:rPr>
          <w:rFonts w:ascii="Times New Roman" w:eastAsia="Times New Roman" w:hAnsi="Times New Roman" w:cs="Times New Roman"/>
          <w:sz w:val="24"/>
        </w:rPr>
      </w:pPr>
    </w:p>
    <w:p w:rsidR="00E02931" w:rsidRDefault="00E02931" w:rsidP="00E02931">
      <w:pPr>
        <w:spacing w:after="96"/>
        <w:rPr>
          <w:rFonts w:ascii="Times New Roman" w:eastAsia="Times New Roman" w:hAnsi="Times New Roman" w:cs="Times New Roman"/>
          <w:sz w:val="24"/>
        </w:rPr>
      </w:pPr>
    </w:p>
    <w:p w:rsidR="00E02931" w:rsidRDefault="00E02931" w:rsidP="00E02931">
      <w:pPr>
        <w:spacing w:after="96"/>
        <w:rPr>
          <w:rFonts w:ascii="Times New Roman" w:eastAsia="Times New Roman" w:hAnsi="Times New Roman" w:cs="Times New Roman"/>
          <w:sz w:val="24"/>
        </w:rPr>
      </w:pPr>
    </w:p>
    <w:p w:rsidR="004F6C51" w:rsidRDefault="004F6C51" w:rsidP="00E02931">
      <w:pPr>
        <w:spacing w:after="96"/>
        <w:rPr>
          <w:rFonts w:ascii="Times New Roman" w:eastAsia="Times New Roman" w:hAnsi="Times New Roman" w:cs="Times New Roman"/>
          <w:sz w:val="24"/>
        </w:rPr>
      </w:pPr>
    </w:p>
    <w:p w:rsidR="004F6C51" w:rsidRDefault="004F6C51" w:rsidP="00E02931">
      <w:pPr>
        <w:spacing w:after="96"/>
        <w:rPr>
          <w:rFonts w:ascii="Times New Roman" w:eastAsia="Times New Roman" w:hAnsi="Times New Roman" w:cs="Times New Roman"/>
          <w:sz w:val="24"/>
        </w:rPr>
      </w:pPr>
    </w:p>
    <w:p w:rsidR="004F6C51" w:rsidRDefault="004F6C51" w:rsidP="00E02931">
      <w:pPr>
        <w:spacing w:after="96"/>
        <w:rPr>
          <w:rFonts w:ascii="Times New Roman" w:eastAsia="Times New Roman" w:hAnsi="Times New Roman" w:cs="Times New Roman"/>
          <w:sz w:val="24"/>
        </w:rPr>
      </w:pPr>
    </w:p>
    <w:p w:rsidR="004F6C51" w:rsidRDefault="004F6C51" w:rsidP="00E02931">
      <w:pPr>
        <w:spacing w:after="96"/>
        <w:rPr>
          <w:rFonts w:ascii="Times New Roman" w:eastAsia="Times New Roman" w:hAnsi="Times New Roman" w:cs="Times New Roman"/>
          <w:sz w:val="24"/>
        </w:rPr>
      </w:pPr>
    </w:p>
    <w:p w:rsidR="004F6C51" w:rsidRDefault="004F6C51" w:rsidP="00E02931">
      <w:pPr>
        <w:spacing w:after="96"/>
        <w:rPr>
          <w:rFonts w:ascii="Times New Roman" w:eastAsia="Times New Roman" w:hAnsi="Times New Roman" w:cs="Times New Roman"/>
          <w:sz w:val="24"/>
        </w:rPr>
      </w:pPr>
    </w:p>
    <w:p w:rsidR="004F6C51" w:rsidRDefault="004F6C51" w:rsidP="00E02931">
      <w:pPr>
        <w:spacing w:after="96"/>
        <w:rPr>
          <w:rFonts w:ascii="Times New Roman" w:eastAsia="Times New Roman" w:hAnsi="Times New Roman" w:cs="Times New Roman"/>
          <w:sz w:val="24"/>
        </w:rPr>
      </w:pPr>
    </w:p>
    <w:p w:rsidR="004F6C51" w:rsidRDefault="004F6C51" w:rsidP="00E02931">
      <w:pPr>
        <w:spacing w:after="96"/>
        <w:rPr>
          <w:rFonts w:ascii="Times New Roman" w:eastAsia="Times New Roman" w:hAnsi="Times New Roman" w:cs="Times New Roman"/>
          <w:sz w:val="24"/>
        </w:rPr>
      </w:pPr>
    </w:p>
    <w:p w:rsidR="00E02931" w:rsidRDefault="00E02931" w:rsidP="00E02931">
      <w:pPr>
        <w:spacing w:after="96"/>
      </w:pPr>
    </w:p>
    <w:p w:rsidR="004F6C51" w:rsidRDefault="004F6C51" w:rsidP="00E02931">
      <w:pPr>
        <w:spacing w:after="96"/>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1E204A" w:rsidRDefault="001E204A" w:rsidP="00643C16">
      <w:pPr>
        <w:spacing w:after="1" w:line="261" w:lineRule="auto"/>
        <w:ind w:left="-5"/>
        <w:jc w:val="center"/>
      </w:pPr>
    </w:p>
    <w:p w:rsidR="006930AD" w:rsidRDefault="006930AD" w:rsidP="00643C16">
      <w:pPr>
        <w:spacing w:after="1" w:line="261" w:lineRule="auto"/>
        <w:ind w:left="-5"/>
        <w:jc w:val="center"/>
        <w:rPr>
          <w:rFonts w:ascii="Times New Roman" w:eastAsia="Times New Roman" w:hAnsi="Times New Roman" w:cs="Times New Roman"/>
          <w:b/>
        </w:rPr>
      </w:pPr>
    </w:p>
    <w:p w:rsidR="00C63145" w:rsidRDefault="00C63145" w:rsidP="00643C16">
      <w:pPr>
        <w:spacing w:after="1" w:line="261" w:lineRule="auto"/>
        <w:ind w:left="-5"/>
        <w:jc w:val="center"/>
        <w:rPr>
          <w:rFonts w:ascii="Times New Roman" w:eastAsia="Times New Roman" w:hAnsi="Times New Roman" w:cs="Times New Roman"/>
          <w:b/>
        </w:rPr>
      </w:pPr>
    </w:p>
    <w:p w:rsidR="00C63145" w:rsidRDefault="00C63145" w:rsidP="00643C16">
      <w:pPr>
        <w:spacing w:after="1" w:line="261" w:lineRule="auto"/>
        <w:ind w:left="-5"/>
        <w:jc w:val="center"/>
        <w:rPr>
          <w:rFonts w:ascii="Times New Roman" w:eastAsia="Times New Roman" w:hAnsi="Times New Roman" w:cs="Times New Roman"/>
          <w:b/>
        </w:rPr>
      </w:pPr>
    </w:p>
    <w:p w:rsidR="00C63145" w:rsidRDefault="00C63145" w:rsidP="00643C16">
      <w:pPr>
        <w:spacing w:after="1" w:line="261" w:lineRule="auto"/>
        <w:ind w:left="-5"/>
        <w:jc w:val="center"/>
        <w:rPr>
          <w:rFonts w:ascii="Times New Roman" w:eastAsia="Times New Roman" w:hAnsi="Times New Roman" w:cs="Times New Roman"/>
          <w:b/>
        </w:rPr>
      </w:pPr>
    </w:p>
    <w:p w:rsidR="00715226" w:rsidRDefault="00715226" w:rsidP="00643C16">
      <w:pPr>
        <w:spacing w:after="1" w:line="261" w:lineRule="auto"/>
        <w:ind w:left="-5"/>
        <w:jc w:val="center"/>
      </w:pPr>
      <w:r>
        <w:rPr>
          <w:rFonts w:ascii="Times New Roman" w:eastAsia="Times New Roman" w:hAnsi="Times New Roman" w:cs="Times New Roman"/>
          <w:b/>
        </w:rPr>
        <w:lastRenderedPageBreak/>
        <w:t>Príloha č. 2</w:t>
      </w:r>
    </w:p>
    <w:p w:rsidR="00715226" w:rsidRDefault="00715226" w:rsidP="00643C16">
      <w:pPr>
        <w:spacing w:after="13"/>
        <w:jc w:val="center"/>
      </w:pPr>
    </w:p>
    <w:p w:rsidR="00715226" w:rsidRDefault="00643C16" w:rsidP="00643C16">
      <w:pPr>
        <w:spacing w:after="1" w:line="261" w:lineRule="auto"/>
        <w:ind w:left="-5"/>
        <w:jc w:val="center"/>
      </w:pPr>
      <w:r>
        <w:rPr>
          <w:rFonts w:ascii="Times New Roman" w:eastAsia="Times New Roman" w:hAnsi="Times New Roman" w:cs="Times New Roman"/>
          <w:b/>
        </w:rPr>
        <w:t>k</w:t>
      </w:r>
      <w:r w:rsidR="00715226">
        <w:rPr>
          <w:rFonts w:ascii="Times New Roman" w:eastAsia="Times New Roman" w:hAnsi="Times New Roman" w:cs="Times New Roman"/>
          <w:b/>
        </w:rPr>
        <w:t xml:space="preserve">u Kolektívnej zmluve medzi UKF v Nitre a ZOOZ </w:t>
      </w:r>
      <w:proofErr w:type="spellStart"/>
      <w:r w:rsidR="00715226">
        <w:rPr>
          <w:rFonts w:ascii="Times New Roman" w:eastAsia="Times New Roman" w:hAnsi="Times New Roman" w:cs="Times New Roman"/>
          <w:b/>
        </w:rPr>
        <w:t>PŠaV</w:t>
      </w:r>
      <w:proofErr w:type="spellEnd"/>
      <w:r w:rsidR="00715226">
        <w:rPr>
          <w:rFonts w:ascii="Times New Roman" w:eastAsia="Times New Roman" w:hAnsi="Times New Roman" w:cs="Times New Roman"/>
          <w:b/>
        </w:rPr>
        <w:t xml:space="preserve"> pri UKF v Nitre</w:t>
      </w:r>
      <w:r w:rsidR="00E02931">
        <w:rPr>
          <w:rFonts w:ascii="Times New Roman" w:eastAsia="Times New Roman" w:hAnsi="Times New Roman" w:cs="Times New Roman"/>
          <w:b/>
        </w:rPr>
        <w:t xml:space="preserve"> uzavre</w:t>
      </w:r>
      <w:r>
        <w:rPr>
          <w:rFonts w:ascii="Times New Roman" w:eastAsia="Times New Roman" w:hAnsi="Times New Roman" w:cs="Times New Roman"/>
          <w:b/>
        </w:rPr>
        <w:t xml:space="preserve">tej </w:t>
      </w:r>
      <w:r w:rsidR="00C63145">
        <w:rPr>
          <w:rFonts w:ascii="Times New Roman" w:eastAsia="Times New Roman" w:hAnsi="Times New Roman" w:cs="Times New Roman"/>
          <w:b/>
        </w:rPr>
        <w:br/>
      </w:r>
      <w:r>
        <w:rPr>
          <w:rFonts w:ascii="Times New Roman" w:eastAsia="Times New Roman" w:hAnsi="Times New Roman" w:cs="Times New Roman"/>
          <w:b/>
        </w:rPr>
        <w:t xml:space="preserve">dňa </w:t>
      </w:r>
      <w:r w:rsidR="006930AD">
        <w:rPr>
          <w:rFonts w:ascii="Times New Roman" w:eastAsia="Times New Roman" w:hAnsi="Times New Roman" w:cs="Times New Roman"/>
          <w:b/>
        </w:rPr>
        <w:t>20.</w:t>
      </w:r>
      <w:r w:rsidR="00C63145">
        <w:rPr>
          <w:rFonts w:ascii="Times New Roman" w:eastAsia="Times New Roman" w:hAnsi="Times New Roman" w:cs="Times New Roman"/>
          <w:b/>
        </w:rPr>
        <w:t xml:space="preserve"> </w:t>
      </w:r>
      <w:r w:rsidR="006930AD">
        <w:rPr>
          <w:rFonts w:ascii="Times New Roman" w:eastAsia="Times New Roman" w:hAnsi="Times New Roman" w:cs="Times New Roman"/>
          <w:b/>
        </w:rPr>
        <w:t>12.</w:t>
      </w:r>
      <w:r w:rsidR="00C63145">
        <w:rPr>
          <w:rFonts w:ascii="Times New Roman" w:eastAsia="Times New Roman" w:hAnsi="Times New Roman" w:cs="Times New Roman"/>
          <w:b/>
        </w:rPr>
        <w:t xml:space="preserve"> </w:t>
      </w:r>
      <w:r w:rsidR="006930AD">
        <w:rPr>
          <w:rFonts w:ascii="Times New Roman" w:eastAsia="Times New Roman" w:hAnsi="Times New Roman" w:cs="Times New Roman"/>
          <w:b/>
        </w:rPr>
        <w:t xml:space="preserve">2022 </w:t>
      </w:r>
      <w:r w:rsidR="00715226">
        <w:rPr>
          <w:rFonts w:ascii="Times New Roman" w:eastAsia="Times New Roman" w:hAnsi="Times New Roman" w:cs="Times New Roman"/>
          <w:b/>
        </w:rPr>
        <w:t>o úprave príspevku na dôchodkové doplnkové poistenie (ďalej len „DDS“)  zamestnancom UKF v Nitre</w:t>
      </w:r>
    </w:p>
    <w:p w:rsidR="00715226" w:rsidRDefault="00715226" w:rsidP="00643C16">
      <w:pPr>
        <w:spacing w:after="0"/>
        <w:jc w:val="center"/>
      </w:pPr>
    </w:p>
    <w:p w:rsidR="00715226" w:rsidRDefault="00715226" w:rsidP="00715226">
      <w:pPr>
        <w:spacing w:after="18"/>
      </w:pPr>
      <w:r>
        <w:rPr>
          <w:rFonts w:ascii="Times New Roman" w:eastAsia="Times New Roman" w:hAnsi="Times New Roman" w:cs="Times New Roman"/>
          <w:b/>
        </w:rPr>
        <w:t xml:space="preserve"> </w:t>
      </w:r>
    </w:p>
    <w:p w:rsidR="00715226" w:rsidRPr="00E02931" w:rsidRDefault="00715226" w:rsidP="00C63145">
      <w:pPr>
        <w:numPr>
          <w:ilvl w:val="0"/>
          <w:numId w:val="38"/>
        </w:numPr>
        <w:spacing w:after="9" w:line="276" w:lineRule="auto"/>
        <w:ind w:left="426" w:hanging="426"/>
        <w:jc w:val="both"/>
        <w:rPr>
          <w:rFonts w:ascii="Times New Roman" w:hAnsi="Times New Roman" w:cs="Times New Roman"/>
          <w:color w:val="auto"/>
          <w:sz w:val="24"/>
          <w:szCs w:val="24"/>
        </w:rPr>
      </w:pPr>
      <w:r w:rsidRPr="00E02931">
        <w:rPr>
          <w:rFonts w:ascii="Times New Roman" w:hAnsi="Times New Roman" w:cs="Times New Roman"/>
          <w:color w:val="auto"/>
          <w:sz w:val="24"/>
          <w:szCs w:val="24"/>
        </w:rPr>
        <w:t xml:space="preserve">Zamestnávateľ poskytne zamestnancovi  príspevok na DDS z jeho dotácie za nasledovných podmienok: </w:t>
      </w:r>
    </w:p>
    <w:p w:rsidR="00715226" w:rsidRPr="00C63145" w:rsidRDefault="00715226" w:rsidP="00C63145">
      <w:pPr>
        <w:pStyle w:val="Odsekzoznamu"/>
        <w:numPr>
          <w:ilvl w:val="1"/>
          <w:numId w:val="39"/>
        </w:numPr>
        <w:tabs>
          <w:tab w:val="left" w:pos="851"/>
        </w:tabs>
        <w:spacing w:after="9" w:line="240" w:lineRule="auto"/>
        <w:ind w:left="850" w:hanging="425"/>
        <w:contextualSpacing w:val="0"/>
        <w:jc w:val="both"/>
        <w:rPr>
          <w:rFonts w:ascii="Times New Roman" w:hAnsi="Times New Roman" w:cs="Times New Roman"/>
          <w:color w:val="auto"/>
          <w:sz w:val="24"/>
          <w:szCs w:val="24"/>
        </w:rPr>
      </w:pPr>
      <w:r w:rsidRPr="00C63145">
        <w:rPr>
          <w:rFonts w:ascii="Times New Roman" w:hAnsi="Times New Roman" w:cs="Times New Roman"/>
          <w:color w:val="auto"/>
          <w:sz w:val="24"/>
          <w:szCs w:val="24"/>
        </w:rPr>
        <w:t>zamestnanec má s doplnkovou dôchodkovou s</w:t>
      </w:r>
      <w:r w:rsidR="00C63145">
        <w:rPr>
          <w:rFonts w:ascii="Times New Roman" w:hAnsi="Times New Roman" w:cs="Times New Roman"/>
          <w:color w:val="auto"/>
          <w:sz w:val="24"/>
          <w:szCs w:val="24"/>
        </w:rPr>
        <w:t xml:space="preserve">poločnosťou uzatvorenú zmluvu o </w:t>
      </w:r>
      <w:r w:rsidRPr="00C63145">
        <w:rPr>
          <w:rFonts w:ascii="Times New Roman" w:hAnsi="Times New Roman" w:cs="Times New Roman"/>
          <w:color w:val="auto"/>
          <w:sz w:val="24"/>
          <w:szCs w:val="24"/>
        </w:rPr>
        <w:t xml:space="preserve">doplnkovom dôchodkovom sporení (ďalej len „účastnícka zmluva“), </w:t>
      </w:r>
    </w:p>
    <w:p w:rsidR="00715226" w:rsidRPr="00E02931" w:rsidRDefault="00715226" w:rsidP="00C63145">
      <w:pPr>
        <w:numPr>
          <w:ilvl w:val="1"/>
          <w:numId w:val="39"/>
        </w:numPr>
        <w:tabs>
          <w:tab w:val="left" w:pos="851"/>
        </w:tabs>
        <w:spacing w:after="9" w:line="276" w:lineRule="auto"/>
        <w:ind w:left="851" w:hanging="425"/>
        <w:jc w:val="both"/>
        <w:rPr>
          <w:rFonts w:ascii="Times New Roman" w:hAnsi="Times New Roman" w:cs="Times New Roman"/>
          <w:color w:val="auto"/>
          <w:sz w:val="24"/>
          <w:szCs w:val="24"/>
        </w:rPr>
      </w:pPr>
      <w:r w:rsidRPr="00E02931">
        <w:rPr>
          <w:rFonts w:ascii="Times New Roman" w:hAnsi="Times New Roman" w:cs="Times New Roman"/>
          <w:color w:val="auto"/>
          <w:sz w:val="24"/>
          <w:szCs w:val="24"/>
        </w:rPr>
        <w:t>zamestnanec si mesačne pr</w:t>
      </w:r>
      <w:r w:rsidR="00C63145">
        <w:rPr>
          <w:rFonts w:ascii="Times New Roman" w:hAnsi="Times New Roman" w:cs="Times New Roman"/>
          <w:color w:val="auto"/>
          <w:sz w:val="24"/>
          <w:szCs w:val="24"/>
        </w:rPr>
        <w:t>ispieva do DDS minimálnou sumou</w:t>
      </w:r>
      <w:r w:rsidRPr="00E02931">
        <w:rPr>
          <w:rFonts w:ascii="Times New Roman" w:hAnsi="Times New Roman" w:cs="Times New Roman"/>
          <w:color w:val="auto"/>
          <w:sz w:val="24"/>
          <w:szCs w:val="24"/>
        </w:rPr>
        <w:t xml:space="preserve"> 3,32 EUR, </w:t>
      </w:r>
    </w:p>
    <w:p w:rsidR="00715226" w:rsidRPr="00E02931" w:rsidRDefault="00715226" w:rsidP="00C63145">
      <w:pPr>
        <w:numPr>
          <w:ilvl w:val="1"/>
          <w:numId w:val="39"/>
        </w:numPr>
        <w:tabs>
          <w:tab w:val="left" w:pos="851"/>
        </w:tabs>
        <w:spacing w:after="9" w:line="276" w:lineRule="auto"/>
        <w:ind w:left="851" w:hanging="425"/>
        <w:jc w:val="both"/>
        <w:rPr>
          <w:rFonts w:ascii="Times New Roman" w:hAnsi="Times New Roman" w:cs="Times New Roman"/>
          <w:color w:val="auto"/>
          <w:sz w:val="24"/>
          <w:szCs w:val="24"/>
        </w:rPr>
      </w:pPr>
      <w:r w:rsidRPr="00E02931">
        <w:rPr>
          <w:rFonts w:ascii="Times New Roman" w:hAnsi="Times New Roman" w:cs="Times New Roman"/>
          <w:color w:val="auto"/>
          <w:sz w:val="24"/>
          <w:szCs w:val="24"/>
        </w:rPr>
        <w:t xml:space="preserve">príspevok je splatný v mesačných intervaloch spolu s výplatou platu. </w:t>
      </w:r>
    </w:p>
    <w:p w:rsidR="00715226" w:rsidRPr="00E02931" w:rsidRDefault="00715226" w:rsidP="00C63145">
      <w:pPr>
        <w:numPr>
          <w:ilvl w:val="0"/>
          <w:numId w:val="38"/>
        </w:numPr>
        <w:spacing w:after="9" w:line="276" w:lineRule="auto"/>
        <w:ind w:left="426" w:hanging="426"/>
        <w:jc w:val="both"/>
        <w:rPr>
          <w:rFonts w:ascii="Times New Roman" w:hAnsi="Times New Roman" w:cs="Times New Roman"/>
          <w:color w:val="auto"/>
          <w:sz w:val="24"/>
          <w:szCs w:val="24"/>
        </w:rPr>
      </w:pPr>
      <w:r w:rsidRPr="00E02931">
        <w:rPr>
          <w:rFonts w:ascii="Times New Roman" w:hAnsi="Times New Roman" w:cs="Times New Roman"/>
          <w:color w:val="auto"/>
          <w:sz w:val="24"/>
          <w:szCs w:val="24"/>
        </w:rPr>
        <w:t xml:space="preserve">Nárok na príspevok DDS zamestnanec nemá ak: </w:t>
      </w:r>
    </w:p>
    <w:p w:rsidR="00715226" w:rsidRPr="00E02931" w:rsidRDefault="00715226" w:rsidP="00C63145">
      <w:pPr>
        <w:numPr>
          <w:ilvl w:val="1"/>
          <w:numId w:val="38"/>
        </w:numPr>
        <w:tabs>
          <w:tab w:val="left" w:pos="851"/>
        </w:tabs>
        <w:spacing w:after="9" w:line="276" w:lineRule="auto"/>
        <w:ind w:left="851" w:hanging="425"/>
        <w:jc w:val="both"/>
        <w:rPr>
          <w:rFonts w:ascii="Times New Roman" w:hAnsi="Times New Roman" w:cs="Times New Roman"/>
          <w:color w:val="auto"/>
          <w:sz w:val="24"/>
          <w:szCs w:val="24"/>
        </w:rPr>
      </w:pPr>
      <w:r w:rsidRPr="00E02931">
        <w:rPr>
          <w:rFonts w:ascii="Times New Roman" w:hAnsi="Times New Roman" w:cs="Times New Roman"/>
          <w:color w:val="auto"/>
          <w:sz w:val="24"/>
          <w:szCs w:val="24"/>
        </w:rPr>
        <w:t xml:space="preserve">celý kalendárny mesiac nepoberá plat, </w:t>
      </w:r>
    </w:p>
    <w:p w:rsidR="00715226" w:rsidRPr="00E02931" w:rsidRDefault="00715226" w:rsidP="00C63145">
      <w:pPr>
        <w:numPr>
          <w:ilvl w:val="1"/>
          <w:numId w:val="38"/>
        </w:numPr>
        <w:tabs>
          <w:tab w:val="left" w:pos="851"/>
        </w:tabs>
        <w:spacing w:after="9" w:line="276" w:lineRule="auto"/>
        <w:ind w:left="851" w:hanging="425"/>
        <w:jc w:val="both"/>
        <w:rPr>
          <w:rFonts w:ascii="Times New Roman" w:hAnsi="Times New Roman" w:cs="Times New Roman"/>
          <w:color w:val="auto"/>
          <w:sz w:val="24"/>
          <w:szCs w:val="24"/>
        </w:rPr>
      </w:pPr>
      <w:r w:rsidRPr="00E02931">
        <w:rPr>
          <w:rFonts w:ascii="Times New Roman" w:hAnsi="Times New Roman" w:cs="Times New Roman"/>
          <w:color w:val="auto"/>
          <w:sz w:val="24"/>
          <w:szCs w:val="24"/>
        </w:rPr>
        <w:t xml:space="preserve">vznikol mu nárok na starobný dôchodok. </w:t>
      </w:r>
    </w:p>
    <w:p w:rsidR="001E204A" w:rsidRPr="001E204A" w:rsidRDefault="001E204A" w:rsidP="00C63145">
      <w:pPr>
        <w:numPr>
          <w:ilvl w:val="0"/>
          <w:numId w:val="38"/>
        </w:numPr>
        <w:spacing w:after="9" w:line="276" w:lineRule="auto"/>
        <w:ind w:left="426" w:hanging="426"/>
        <w:jc w:val="both"/>
        <w:rPr>
          <w:rFonts w:ascii="Times New Roman" w:hAnsi="Times New Roman" w:cs="Times New Roman"/>
          <w:color w:val="auto"/>
          <w:sz w:val="24"/>
          <w:szCs w:val="24"/>
        </w:rPr>
      </w:pPr>
      <w:r w:rsidRPr="001E204A">
        <w:rPr>
          <w:rFonts w:ascii="Times New Roman" w:hAnsi="Times New Roman" w:cs="Times New Roman"/>
          <w:sz w:val="24"/>
          <w:szCs w:val="24"/>
        </w:rPr>
        <w:t xml:space="preserve">Zamestnávateľ a odborová organizácia sa dohodli, že mesačný príspevok zamestnávateľa na DDS pre zamestnanca zapojeného na DDS je vo výške 2 % mesačne z jeho zúčtovaného platu. </w:t>
      </w:r>
    </w:p>
    <w:p w:rsidR="00715226" w:rsidRPr="00E02931" w:rsidRDefault="00715226" w:rsidP="00C63145">
      <w:pPr>
        <w:numPr>
          <w:ilvl w:val="0"/>
          <w:numId w:val="38"/>
        </w:numPr>
        <w:spacing w:after="9" w:line="276" w:lineRule="auto"/>
        <w:ind w:left="426" w:hanging="426"/>
        <w:jc w:val="both"/>
        <w:rPr>
          <w:rFonts w:ascii="Times New Roman" w:hAnsi="Times New Roman" w:cs="Times New Roman"/>
          <w:color w:val="auto"/>
          <w:sz w:val="24"/>
          <w:szCs w:val="24"/>
        </w:rPr>
      </w:pPr>
      <w:r w:rsidRPr="00E02931">
        <w:rPr>
          <w:rFonts w:ascii="Times New Roman" w:hAnsi="Times New Roman" w:cs="Times New Roman"/>
          <w:color w:val="auto"/>
          <w:sz w:val="24"/>
          <w:szCs w:val="24"/>
        </w:rPr>
        <w:t xml:space="preserve">Zamestnávateľ ukončí vyplácanie príspevku DDS zamestnancovi dňom: </w:t>
      </w:r>
    </w:p>
    <w:p w:rsidR="00715226" w:rsidRPr="00715226" w:rsidRDefault="00715226" w:rsidP="00C63145">
      <w:pPr>
        <w:numPr>
          <w:ilvl w:val="0"/>
          <w:numId w:val="40"/>
        </w:numPr>
        <w:spacing w:after="9" w:line="276" w:lineRule="auto"/>
        <w:ind w:left="851" w:hanging="425"/>
        <w:jc w:val="both"/>
        <w:rPr>
          <w:rFonts w:ascii="Times New Roman" w:hAnsi="Times New Roman" w:cs="Times New Roman"/>
          <w:sz w:val="24"/>
          <w:szCs w:val="24"/>
        </w:rPr>
      </w:pPr>
      <w:r w:rsidRPr="00E02931">
        <w:rPr>
          <w:rFonts w:ascii="Times New Roman" w:hAnsi="Times New Roman" w:cs="Times New Roman"/>
          <w:color w:val="auto"/>
          <w:sz w:val="24"/>
          <w:szCs w:val="24"/>
        </w:rPr>
        <w:t xml:space="preserve">ukončenia účastníckej zmluvy </w:t>
      </w:r>
      <w:r w:rsidRPr="00715226">
        <w:rPr>
          <w:rFonts w:ascii="Times New Roman" w:hAnsi="Times New Roman" w:cs="Times New Roman"/>
          <w:sz w:val="24"/>
          <w:szCs w:val="24"/>
        </w:rPr>
        <w:t xml:space="preserve">s DDS, </w:t>
      </w:r>
    </w:p>
    <w:p w:rsidR="00715226" w:rsidRPr="00715226" w:rsidRDefault="00715226" w:rsidP="00C63145">
      <w:pPr>
        <w:numPr>
          <w:ilvl w:val="0"/>
          <w:numId w:val="40"/>
        </w:numPr>
        <w:spacing w:after="9" w:line="276" w:lineRule="auto"/>
        <w:ind w:left="851" w:hanging="425"/>
        <w:jc w:val="both"/>
        <w:rPr>
          <w:rFonts w:ascii="Times New Roman" w:hAnsi="Times New Roman" w:cs="Times New Roman"/>
          <w:sz w:val="24"/>
          <w:szCs w:val="24"/>
        </w:rPr>
      </w:pPr>
      <w:r w:rsidRPr="00715226">
        <w:rPr>
          <w:rFonts w:ascii="Times New Roman" w:hAnsi="Times New Roman" w:cs="Times New Roman"/>
          <w:sz w:val="24"/>
          <w:szCs w:val="24"/>
        </w:rPr>
        <w:t xml:space="preserve">ukončenia zamestnávateľskej zmluvy o DDS medzi zamestnávateľom a  doplnkovou  dôchodkovou spoločnosťou,  </w:t>
      </w:r>
    </w:p>
    <w:p w:rsidR="00715226" w:rsidRPr="00715226" w:rsidRDefault="00715226" w:rsidP="00C63145">
      <w:pPr>
        <w:numPr>
          <w:ilvl w:val="0"/>
          <w:numId w:val="40"/>
        </w:numPr>
        <w:spacing w:after="9" w:line="276" w:lineRule="auto"/>
        <w:ind w:left="851" w:hanging="425"/>
        <w:jc w:val="both"/>
        <w:rPr>
          <w:rFonts w:ascii="Times New Roman" w:hAnsi="Times New Roman" w:cs="Times New Roman"/>
          <w:sz w:val="24"/>
          <w:szCs w:val="24"/>
        </w:rPr>
      </w:pPr>
      <w:r w:rsidRPr="00715226">
        <w:rPr>
          <w:rFonts w:ascii="Times New Roman" w:hAnsi="Times New Roman" w:cs="Times New Roman"/>
          <w:sz w:val="24"/>
          <w:szCs w:val="24"/>
        </w:rPr>
        <w:t xml:space="preserve">ukončenia pracovného pomeru zamestnanca, </w:t>
      </w:r>
    </w:p>
    <w:p w:rsidR="00677588" w:rsidRDefault="00715226" w:rsidP="00C63145">
      <w:pPr>
        <w:numPr>
          <w:ilvl w:val="0"/>
          <w:numId w:val="40"/>
        </w:numPr>
        <w:spacing w:after="9" w:line="276" w:lineRule="auto"/>
        <w:ind w:left="851" w:hanging="425"/>
        <w:jc w:val="both"/>
        <w:rPr>
          <w:rFonts w:ascii="Times New Roman" w:hAnsi="Times New Roman" w:cs="Times New Roman"/>
          <w:sz w:val="24"/>
          <w:szCs w:val="24"/>
        </w:rPr>
      </w:pPr>
      <w:r w:rsidRPr="00715226">
        <w:rPr>
          <w:rFonts w:ascii="Times New Roman" w:hAnsi="Times New Roman" w:cs="Times New Roman"/>
          <w:sz w:val="24"/>
          <w:szCs w:val="24"/>
        </w:rPr>
        <w:t>vzniku nároku na starobný dôchodok v zmysle zákona č. 461/2003 Z. z. o sociálnom poistení</w:t>
      </w:r>
      <w:r w:rsidR="004264A8">
        <w:rPr>
          <w:rFonts w:ascii="Times New Roman" w:hAnsi="Times New Roman" w:cs="Times New Roman"/>
          <w:sz w:val="24"/>
          <w:szCs w:val="24"/>
        </w:rPr>
        <w:t xml:space="preserve"> v znení neskorších predpisov</w:t>
      </w:r>
      <w:r w:rsidR="009272BD">
        <w:rPr>
          <w:rFonts w:ascii="Times New Roman" w:hAnsi="Times New Roman" w:cs="Times New Roman"/>
          <w:sz w:val="24"/>
          <w:szCs w:val="24"/>
        </w:rPr>
        <w:t>.</w:t>
      </w:r>
    </w:p>
    <w:p w:rsidR="00715226" w:rsidRPr="009272BD" w:rsidRDefault="00715226" w:rsidP="009272BD">
      <w:pPr>
        <w:spacing w:after="9" w:line="268" w:lineRule="auto"/>
        <w:rPr>
          <w:rFonts w:ascii="Times New Roman" w:hAnsi="Times New Roman" w:cs="Times New Roman"/>
          <w:sz w:val="24"/>
          <w:szCs w:val="24"/>
        </w:rPr>
      </w:pPr>
    </w:p>
    <w:p w:rsidR="00715226" w:rsidRPr="00E02931" w:rsidRDefault="00715226" w:rsidP="00715226">
      <w:pPr>
        <w:spacing w:after="0"/>
        <w:rPr>
          <w:rFonts w:ascii="Times New Roman" w:hAnsi="Times New Roman" w:cs="Times New Roman"/>
          <w:color w:val="70AD47" w:themeColor="accent6"/>
          <w:sz w:val="24"/>
          <w:szCs w:val="24"/>
        </w:rPr>
      </w:pPr>
      <w:r w:rsidRPr="00E02931">
        <w:rPr>
          <w:rFonts w:ascii="Times New Roman" w:hAnsi="Times New Roman" w:cs="Times New Roman"/>
          <w:color w:val="70AD47" w:themeColor="accent6"/>
          <w:sz w:val="24"/>
          <w:szCs w:val="24"/>
        </w:rPr>
        <w:t xml:space="preserve"> </w:t>
      </w:r>
    </w:p>
    <w:p w:rsidR="00715226" w:rsidRPr="00E02931" w:rsidRDefault="00715226" w:rsidP="00715226">
      <w:pPr>
        <w:spacing w:after="0"/>
        <w:rPr>
          <w:rFonts w:ascii="Times New Roman" w:hAnsi="Times New Roman" w:cs="Times New Roman"/>
          <w:color w:val="70AD47" w:themeColor="accent6"/>
          <w:sz w:val="24"/>
          <w:szCs w:val="24"/>
        </w:rPr>
      </w:pPr>
      <w:r w:rsidRPr="00E02931">
        <w:rPr>
          <w:rFonts w:ascii="Times New Roman" w:eastAsia="Times New Roman" w:hAnsi="Times New Roman" w:cs="Times New Roman"/>
          <w:b/>
          <w:color w:val="70AD47" w:themeColor="accent6"/>
          <w:sz w:val="24"/>
          <w:szCs w:val="24"/>
        </w:rPr>
        <w:t xml:space="preserve"> </w:t>
      </w:r>
    </w:p>
    <w:p w:rsidR="00282DD8" w:rsidRDefault="00D80806">
      <w:pPr>
        <w:spacing w:after="0"/>
        <w:rPr>
          <w:rFonts w:ascii="Times New Roman" w:hAnsi="Times New Roman" w:cs="Times New Roman"/>
          <w:sz w:val="24"/>
          <w:szCs w:val="24"/>
        </w:rPr>
      </w:pPr>
      <w:r w:rsidRPr="00715226">
        <w:rPr>
          <w:rFonts w:ascii="Times New Roman" w:eastAsia="Times New Roman" w:hAnsi="Times New Roman" w:cs="Times New Roman"/>
          <w:sz w:val="24"/>
          <w:szCs w:val="24"/>
        </w:rPr>
        <w:t xml:space="preserve"> </w:t>
      </w:r>
      <w:r w:rsidR="00643C16">
        <w:rPr>
          <w:rFonts w:ascii="Times New Roman" w:hAnsi="Times New Roman" w:cs="Times New Roman"/>
          <w:sz w:val="24"/>
          <w:szCs w:val="24"/>
        </w:rPr>
        <w:t>V </w:t>
      </w:r>
      <w:r w:rsidR="00643C16" w:rsidRPr="006930AD">
        <w:rPr>
          <w:rFonts w:ascii="Times New Roman" w:hAnsi="Times New Roman" w:cs="Times New Roman"/>
          <w:sz w:val="24"/>
          <w:szCs w:val="24"/>
        </w:rPr>
        <w:t xml:space="preserve">Nitre, </w:t>
      </w:r>
      <w:r w:rsidR="005048C7" w:rsidRPr="006930AD">
        <w:rPr>
          <w:rFonts w:ascii="Times New Roman" w:hAnsi="Times New Roman" w:cs="Times New Roman"/>
          <w:sz w:val="24"/>
          <w:szCs w:val="24"/>
        </w:rPr>
        <w:t>dňa</w:t>
      </w:r>
      <w:r w:rsidR="006930AD" w:rsidRPr="006930AD">
        <w:rPr>
          <w:rFonts w:ascii="Times New Roman" w:hAnsi="Times New Roman" w:cs="Times New Roman"/>
          <w:sz w:val="24"/>
          <w:szCs w:val="24"/>
        </w:rPr>
        <w:t xml:space="preserve"> 20</w:t>
      </w:r>
      <w:r w:rsidR="006930AD">
        <w:rPr>
          <w:rFonts w:ascii="Times New Roman" w:hAnsi="Times New Roman" w:cs="Times New Roman"/>
          <w:sz w:val="24"/>
          <w:szCs w:val="24"/>
        </w:rPr>
        <w:t>.</w:t>
      </w:r>
      <w:r w:rsidR="00C63145">
        <w:rPr>
          <w:rFonts w:ascii="Times New Roman" w:hAnsi="Times New Roman" w:cs="Times New Roman"/>
          <w:sz w:val="24"/>
          <w:szCs w:val="24"/>
        </w:rPr>
        <w:t xml:space="preserve"> </w:t>
      </w:r>
      <w:r w:rsidR="006930AD">
        <w:rPr>
          <w:rFonts w:ascii="Times New Roman" w:hAnsi="Times New Roman" w:cs="Times New Roman"/>
          <w:sz w:val="24"/>
          <w:szCs w:val="24"/>
        </w:rPr>
        <w:t>12.</w:t>
      </w:r>
      <w:r w:rsidR="00C63145">
        <w:rPr>
          <w:rFonts w:ascii="Times New Roman" w:hAnsi="Times New Roman" w:cs="Times New Roman"/>
          <w:sz w:val="24"/>
          <w:szCs w:val="24"/>
        </w:rPr>
        <w:t xml:space="preserve"> </w:t>
      </w:r>
      <w:r w:rsidR="006930AD">
        <w:rPr>
          <w:rFonts w:ascii="Times New Roman" w:hAnsi="Times New Roman" w:cs="Times New Roman"/>
          <w:sz w:val="24"/>
          <w:szCs w:val="24"/>
        </w:rPr>
        <w:t>2022</w:t>
      </w:r>
    </w:p>
    <w:p w:rsidR="00282DD8" w:rsidRDefault="00282DD8">
      <w:pPr>
        <w:spacing w:after="0"/>
        <w:rPr>
          <w:rFonts w:ascii="Times New Roman" w:hAnsi="Times New Roman" w:cs="Times New Roman"/>
          <w:sz w:val="24"/>
          <w:szCs w:val="24"/>
        </w:rPr>
      </w:pPr>
    </w:p>
    <w:p w:rsidR="00282DD8" w:rsidRDefault="00282DD8">
      <w:pPr>
        <w:spacing w:after="0"/>
        <w:rPr>
          <w:rFonts w:ascii="Times New Roman" w:hAnsi="Times New Roman" w:cs="Times New Roman"/>
          <w:sz w:val="24"/>
          <w:szCs w:val="24"/>
        </w:rPr>
      </w:pPr>
    </w:p>
    <w:p w:rsidR="001240C0" w:rsidRDefault="001240C0">
      <w:pPr>
        <w:spacing w:after="0"/>
        <w:rPr>
          <w:rFonts w:ascii="Times New Roman" w:hAnsi="Times New Roman" w:cs="Times New Roman"/>
          <w:sz w:val="24"/>
          <w:szCs w:val="24"/>
        </w:rPr>
      </w:pPr>
    </w:p>
    <w:p w:rsidR="001240C0" w:rsidRDefault="001240C0">
      <w:pPr>
        <w:spacing w:after="0"/>
        <w:rPr>
          <w:rFonts w:ascii="Times New Roman" w:hAnsi="Times New Roman" w:cs="Times New Roman"/>
          <w:sz w:val="24"/>
          <w:szCs w:val="24"/>
        </w:rPr>
      </w:pPr>
    </w:p>
    <w:p w:rsidR="00173A56" w:rsidRDefault="00173A56">
      <w:pPr>
        <w:spacing w:after="0"/>
        <w:rPr>
          <w:rFonts w:ascii="Times New Roman" w:hAnsi="Times New Roman" w:cs="Times New Roman"/>
          <w:sz w:val="24"/>
          <w:szCs w:val="24"/>
        </w:rPr>
      </w:pPr>
    </w:p>
    <w:p w:rsidR="00715226" w:rsidRDefault="00715226">
      <w:pPr>
        <w:spacing w:after="0"/>
        <w:rPr>
          <w:rFonts w:ascii="Times New Roman" w:hAnsi="Times New Roman" w:cs="Times New Roman"/>
          <w:sz w:val="24"/>
          <w:szCs w:val="24"/>
        </w:rPr>
      </w:pPr>
      <w:r w:rsidRPr="00715226">
        <w:rPr>
          <w:rFonts w:ascii="Times New Roman" w:hAnsi="Times New Roman" w:cs="Times New Roman"/>
          <w:sz w:val="24"/>
          <w:szCs w:val="24"/>
        </w:rPr>
        <w:t>..........................................................</w:t>
      </w:r>
      <w:r w:rsidR="00643C16">
        <w:rPr>
          <w:rFonts w:ascii="Times New Roman" w:hAnsi="Times New Roman" w:cs="Times New Roman"/>
          <w:sz w:val="24"/>
          <w:szCs w:val="24"/>
        </w:rPr>
        <w:t>..........</w:t>
      </w:r>
      <w:r>
        <w:rPr>
          <w:rFonts w:ascii="Times New Roman" w:hAnsi="Times New Roman" w:cs="Times New Roman"/>
          <w:sz w:val="24"/>
          <w:szCs w:val="24"/>
        </w:rPr>
        <w:t xml:space="preserve">          </w:t>
      </w:r>
      <w:r w:rsidR="00AA2AD1">
        <w:rPr>
          <w:rFonts w:ascii="Times New Roman" w:hAnsi="Times New Roman" w:cs="Times New Roman"/>
          <w:sz w:val="24"/>
          <w:szCs w:val="24"/>
        </w:rPr>
        <w:t xml:space="preserve">   </w:t>
      </w:r>
      <w:r>
        <w:rPr>
          <w:rFonts w:ascii="Times New Roman" w:hAnsi="Times New Roman" w:cs="Times New Roman"/>
          <w:sz w:val="24"/>
          <w:szCs w:val="24"/>
        </w:rPr>
        <w:t>....................................................................</w:t>
      </w:r>
    </w:p>
    <w:p w:rsidR="00715226" w:rsidRDefault="00715226">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715226">
        <w:rPr>
          <w:rFonts w:ascii="Times New Roman" w:hAnsi="Times New Roman" w:cs="Times New Roman"/>
          <w:sz w:val="24"/>
          <w:szCs w:val="24"/>
        </w:rPr>
        <w:t xml:space="preserve"> </w:t>
      </w:r>
      <w:r w:rsidR="00643C16">
        <w:rPr>
          <w:rFonts w:ascii="Times New Roman" w:hAnsi="Times New Roman" w:cs="Times New Roman"/>
          <w:sz w:val="24"/>
          <w:szCs w:val="24"/>
        </w:rPr>
        <w:t xml:space="preserve">    </w:t>
      </w:r>
      <w:r w:rsidRPr="00715226">
        <w:rPr>
          <w:rFonts w:ascii="Times New Roman" w:hAnsi="Times New Roman" w:cs="Times New Roman"/>
          <w:sz w:val="24"/>
          <w:szCs w:val="24"/>
        </w:rPr>
        <w:t xml:space="preserve">doc. Gabriela </w:t>
      </w:r>
      <w:proofErr w:type="spellStart"/>
      <w:r w:rsidRPr="00715226">
        <w:rPr>
          <w:rFonts w:ascii="Times New Roman" w:hAnsi="Times New Roman" w:cs="Times New Roman"/>
          <w:sz w:val="24"/>
          <w:szCs w:val="24"/>
        </w:rPr>
        <w:t>Jonášková</w:t>
      </w:r>
      <w:proofErr w:type="spellEnd"/>
      <w:r w:rsidRPr="00715226">
        <w:rPr>
          <w:rFonts w:ascii="Times New Roman" w:hAnsi="Times New Roman" w:cs="Times New Roman"/>
          <w:sz w:val="24"/>
          <w:szCs w:val="24"/>
        </w:rPr>
        <w:t xml:space="preserve">, CSc. </w:t>
      </w:r>
      <w:r>
        <w:rPr>
          <w:rFonts w:ascii="Times New Roman" w:hAnsi="Times New Roman" w:cs="Times New Roman"/>
          <w:sz w:val="24"/>
          <w:szCs w:val="24"/>
        </w:rPr>
        <w:t xml:space="preserve">                    </w:t>
      </w:r>
      <w:r w:rsidR="00AA2AD1">
        <w:rPr>
          <w:rFonts w:ascii="Times New Roman" w:hAnsi="Times New Roman" w:cs="Times New Roman"/>
          <w:sz w:val="24"/>
          <w:szCs w:val="24"/>
        </w:rPr>
        <w:t xml:space="preserve">   </w:t>
      </w:r>
      <w:r w:rsidR="00CF00DC">
        <w:rPr>
          <w:rFonts w:ascii="Times New Roman" w:hAnsi="Times New Roman" w:cs="Times New Roman"/>
          <w:sz w:val="24"/>
          <w:szCs w:val="24"/>
        </w:rPr>
        <w:t xml:space="preserve">      </w:t>
      </w:r>
      <w:r w:rsidR="00643C16">
        <w:rPr>
          <w:rFonts w:ascii="Times New Roman" w:hAnsi="Times New Roman" w:cs="Times New Roman"/>
          <w:sz w:val="24"/>
          <w:szCs w:val="24"/>
        </w:rPr>
        <w:t xml:space="preserve">    </w:t>
      </w:r>
      <w:r w:rsidR="00CF00DC">
        <w:rPr>
          <w:rFonts w:ascii="Times New Roman" w:hAnsi="Times New Roman" w:cs="Times New Roman"/>
          <w:sz w:val="24"/>
          <w:szCs w:val="24"/>
        </w:rPr>
        <w:t xml:space="preserve"> </w:t>
      </w:r>
      <w:r w:rsidRPr="00715226">
        <w:rPr>
          <w:rFonts w:ascii="Times New Roman" w:hAnsi="Times New Roman" w:cs="Times New Roman"/>
          <w:sz w:val="24"/>
          <w:szCs w:val="24"/>
        </w:rPr>
        <w:t>prof. RNDr</w:t>
      </w:r>
      <w:r w:rsidR="00CF00DC">
        <w:rPr>
          <w:rFonts w:ascii="Times New Roman" w:hAnsi="Times New Roman" w:cs="Times New Roman"/>
          <w:sz w:val="24"/>
          <w:szCs w:val="24"/>
        </w:rPr>
        <w:t>. Libor Vozár</w:t>
      </w:r>
      <w:r w:rsidRPr="00715226">
        <w:rPr>
          <w:rFonts w:ascii="Times New Roman" w:hAnsi="Times New Roman" w:cs="Times New Roman"/>
          <w:sz w:val="24"/>
          <w:szCs w:val="24"/>
        </w:rPr>
        <w:t xml:space="preserve">, CSc. </w:t>
      </w:r>
    </w:p>
    <w:p w:rsidR="00E02931" w:rsidRDefault="00715226">
      <w:pPr>
        <w:spacing w:after="0"/>
        <w:rPr>
          <w:rFonts w:ascii="Times New Roman" w:hAnsi="Times New Roman" w:cs="Times New Roman"/>
          <w:sz w:val="24"/>
          <w:szCs w:val="24"/>
        </w:rPr>
      </w:pPr>
      <w:r w:rsidRPr="00715226">
        <w:rPr>
          <w:rFonts w:ascii="Times New Roman" w:hAnsi="Times New Roman" w:cs="Times New Roman"/>
          <w:sz w:val="24"/>
          <w:szCs w:val="24"/>
        </w:rPr>
        <w:t xml:space="preserve">predsedníčka ZO OZ </w:t>
      </w:r>
      <w:proofErr w:type="spellStart"/>
      <w:r w:rsidRPr="00715226">
        <w:rPr>
          <w:rFonts w:ascii="Times New Roman" w:hAnsi="Times New Roman" w:cs="Times New Roman"/>
          <w:sz w:val="24"/>
          <w:szCs w:val="24"/>
        </w:rPr>
        <w:t>PŠaV</w:t>
      </w:r>
      <w:proofErr w:type="spellEnd"/>
      <w:r w:rsidRPr="00715226">
        <w:rPr>
          <w:rFonts w:ascii="Times New Roman" w:hAnsi="Times New Roman" w:cs="Times New Roman"/>
          <w:sz w:val="24"/>
          <w:szCs w:val="24"/>
        </w:rPr>
        <w:t xml:space="preserve"> pri UKF v</w:t>
      </w:r>
      <w:r>
        <w:rPr>
          <w:rFonts w:ascii="Times New Roman" w:hAnsi="Times New Roman" w:cs="Times New Roman"/>
          <w:sz w:val="24"/>
          <w:szCs w:val="24"/>
        </w:rPr>
        <w:t> </w:t>
      </w:r>
      <w:r w:rsidRPr="00715226">
        <w:rPr>
          <w:rFonts w:ascii="Times New Roman" w:hAnsi="Times New Roman" w:cs="Times New Roman"/>
          <w:sz w:val="24"/>
          <w:szCs w:val="24"/>
        </w:rPr>
        <w:t>Nitre</w:t>
      </w:r>
      <w:r>
        <w:rPr>
          <w:rFonts w:ascii="Times New Roman" w:hAnsi="Times New Roman" w:cs="Times New Roman"/>
          <w:sz w:val="24"/>
          <w:szCs w:val="24"/>
        </w:rPr>
        <w:t xml:space="preserve">         </w:t>
      </w:r>
      <w:r w:rsidRPr="00715226">
        <w:rPr>
          <w:rFonts w:ascii="Times New Roman" w:hAnsi="Times New Roman" w:cs="Times New Roman"/>
          <w:sz w:val="24"/>
          <w:szCs w:val="24"/>
        </w:rPr>
        <w:t xml:space="preserve"> </w:t>
      </w:r>
      <w:r w:rsidR="00AA2AD1">
        <w:rPr>
          <w:rFonts w:ascii="Times New Roman" w:hAnsi="Times New Roman" w:cs="Times New Roman"/>
          <w:sz w:val="24"/>
          <w:szCs w:val="24"/>
        </w:rPr>
        <w:t xml:space="preserve">      </w:t>
      </w:r>
      <w:r w:rsidR="00CF00DC">
        <w:rPr>
          <w:rFonts w:ascii="Times New Roman" w:hAnsi="Times New Roman" w:cs="Times New Roman"/>
          <w:sz w:val="24"/>
          <w:szCs w:val="24"/>
        </w:rPr>
        <w:t xml:space="preserve">          </w:t>
      </w:r>
      <w:r w:rsidR="00643C16">
        <w:rPr>
          <w:rFonts w:ascii="Times New Roman" w:hAnsi="Times New Roman" w:cs="Times New Roman"/>
          <w:sz w:val="24"/>
          <w:szCs w:val="24"/>
        </w:rPr>
        <w:t xml:space="preserve">     </w:t>
      </w:r>
      <w:r w:rsidRPr="00715226">
        <w:rPr>
          <w:rFonts w:ascii="Times New Roman" w:hAnsi="Times New Roman" w:cs="Times New Roman"/>
          <w:sz w:val="24"/>
          <w:szCs w:val="24"/>
        </w:rPr>
        <w:t>rektor UKF v</w:t>
      </w:r>
      <w:r w:rsidR="00E02931">
        <w:rPr>
          <w:rFonts w:ascii="Times New Roman" w:hAnsi="Times New Roman" w:cs="Times New Roman"/>
          <w:sz w:val="24"/>
          <w:szCs w:val="24"/>
        </w:rPr>
        <w:t> </w:t>
      </w:r>
      <w:r w:rsidRPr="00715226">
        <w:rPr>
          <w:rFonts w:ascii="Times New Roman" w:hAnsi="Times New Roman" w:cs="Times New Roman"/>
          <w:sz w:val="24"/>
          <w:szCs w:val="24"/>
        </w:rPr>
        <w:t>Nitre</w:t>
      </w:r>
    </w:p>
    <w:p w:rsidR="00591835" w:rsidRPr="00715226" w:rsidRDefault="00591835">
      <w:pPr>
        <w:spacing w:after="0"/>
        <w:rPr>
          <w:rFonts w:ascii="Times New Roman" w:hAnsi="Times New Roman" w:cs="Times New Roman"/>
          <w:sz w:val="24"/>
          <w:szCs w:val="24"/>
        </w:rPr>
      </w:pPr>
    </w:p>
    <w:sectPr w:rsidR="00591835" w:rsidRPr="00715226">
      <w:headerReference w:type="even" r:id="rId10"/>
      <w:headerReference w:type="default" r:id="rId11"/>
      <w:footerReference w:type="even" r:id="rId12"/>
      <w:footerReference w:type="default" r:id="rId13"/>
      <w:headerReference w:type="first" r:id="rId14"/>
      <w:footerReference w:type="first" r:id="rId15"/>
      <w:pgSz w:w="11906" w:h="16838"/>
      <w:pgMar w:top="1379" w:right="1178" w:bottom="1141" w:left="1531" w:header="708" w:footer="695"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96F" w:rsidRDefault="0032096F">
      <w:pPr>
        <w:spacing w:after="0" w:line="240" w:lineRule="auto"/>
      </w:pPr>
      <w:r>
        <w:separator/>
      </w:r>
    </w:p>
  </w:endnote>
  <w:endnote w:type="continuationSeparator" w:id="0">
    <w:p w:rsidR="0032096F" w:rsidRDefault="00320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57E" w:rsidRDefault="008A657E">
    <w:pPr>
      <w:tabs>
        <w:tab w:val="right" w:pos="9197"/>
      </w:tabs>
      <w:spacing w:after="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57E" w:rsidRDefault="008A657E">
    <w:pPr>
      <w:tabs>
        <w:tab w:val="right" w:pos="9197"/>
      </w:tabs>
      <w:spacing w:after="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C63145" w:rsidRPr="00C63145">
      <w:rPr>
        <w:rFonts w:ascii="Times New Roman" w:eastAsia="Times New Roman" w:hAnsi="Times New Roman" w:cs="Times New Roman"/>
        <w:noProof/>
      </w:rPr>
      <w:t>19</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57E" w:rsidRDefault="008A657E">
    <w:pPr>
      <w:tabs>
        <w:tab w:val="right" w:pos="9197"/>
      </w:tabs>
      <w:spacing w:after="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96F" w:rsidRDefault="0032096F">
      <w:pPr>
        <w:spacing w:after="0" w:line="240" w:lineRule="auto"/>
      </w:pPr>
      <w:r>
        <w:separator/>
      </w:r>
    </w:p>
  </w:footnote>
  <w:footnote w:type="continuationSeparator" w:id="0">
    <w:p w:rsidR="0032096F" w:rsidRDefault="00320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8AC" w:rsidRDefault="00D328AC">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8AC" w:rsidRDefault="00D328AC">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8AC" w:rsidRDefault="00D328AC">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5F3D"/>
    <w:multiLevelType w:val="hybridMultilevel"/>
    <w:tmpl w:val="D3A607BA"/>
    <w:lvl w:ilvl="0" w:tplc="BA8C109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3053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6070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6E88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FE55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F032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826E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AC2B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02B7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673944"/>
    <w:multiLevelType w:val="hybridMultilevel"/>
    <w:tmpl w:val="426A26E2"/>
    <w:lvl w:ilvl="0" w:tplc="0F4AD45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2E78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D04A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DC9A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A68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0AD4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14CF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1A01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42AA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D943FB"/>
    <w:multiLevelType w:val="hybridMultilevel"/>
    <w:tmpl w:val="640C766A"/>
    <w:lvl w:ilvl="0" w:tplc="F57E6F72">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DE93A0">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06AB3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78098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66C296">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FA3C68">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D44BB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787FDE">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C0B1B0">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3E3B0F"/>
    <w:multiLevelType w:val="hybridMultilevel"/>
    <w:tmpl w:val="C114C2CC"/>
    <w:lvl w:ilvl="0" w:tplc="91DC2976">
      <w:start w:val="1"/>
      <w:numFmt w:val="decimal"/>
      <w:lvlText w:val="(%1)"/>
      <w:lvlJc w:val="left"/>
      <w:pPr>
        <w:ind w:left="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EEA2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E451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106D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C2EE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BE9C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484C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C65E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8C9E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B86CDD"/>
    <w:multiLevelType w:val="hybridMultilevel"/>
    <w:tmpl w:val="453A160C"/>
    <w:lvl w:ilvl="0" w:tplc="2FC60F4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E8EA54">
      <w:start w:val="1"/>
      <w:numFmt w:val="lowerLetter"/>
      <w:lvlText w:val="%2"/>
      <w:lvlJc w:val="left"/>
      <w:pPr>
        <w:ind w:left="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8E70EC">
      <w:start w:val="1"/>
      <w:numFmt w:val="lowerLetter"/>
      <w:lvlRestart w:val="0"/>
      <w:lvlText w:val="%3)"/>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58225C">
      <w:start w:val="1"/>
      <w:numFmt w:val="decimal"/>
      <w:lvlText w:val="%4"/>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34F5DA">
      <w:start w:val="1"/>
      <w:numFmt w:val="lowerLetter"/>
      <w:lvlText w:val="%5"/>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8E2CBA">
      <w:start w:val="1"/>
      <w:numFmt w:val="lowerRoman"/>
      <w:lvlText w:val="%6"/>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B2F982">
      <w:start w:val="1"/>
      <w:numFmt w:val="decimal"/>
      <w:lvlText w:val="%7"/>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F65398">
      <w:start w:val="1"/>
      <w:numFmt w:val="lowerLetter"/>
      <w:lvlText w:val="%8"/>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329E7A">
      <w:start w:val="1"/>
      <w:numFmt w:val="lowerRoman"/>
      <w:lvlText w:val="%9"/>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27018C5"/>
    <w:multiLevelType w:val="hybridMultilevel"/>
    <w:tmpl w:val="C92C16FA"/>
    <w:lvl w:ilvl="0" w:tplc="B558A21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0E62F8">
      <w:start w:val="1"/>
      <w:numFmt w:val="lowerLetter"/>
      <w:lvlText w:val="%2)"/>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F2190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A03EF2">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1C46C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D42C08">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0C22C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2EED02">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96A2C0">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0E18BF"/>
    <w:multiLevelType w:val="hybridMultilevel"/>
    <w:tmpl w:val="0DA23CA2"/>
    <w:lvl w:ilvl="0" w:tplc="74AE9F6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FEC0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B6F8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36E8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34F5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8E8E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72C8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CAC6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F4BE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59F1C5F"/>
    <w:multiLevelType w:val="hybridMultilevel"/>
    <w:tmpl w:val="60CE1348"/>
    <w:lvl w:ilvl="0" w:tplc="F8E61824">
      <w:start w:val="1"/>
      <w:numFmt w:val="decimal"/>
      <w:lvlText w:val="(%1)"/>
      <w:lvlJc w:val="left"/>
      <w:pPr>
        <w:ind w:left="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4822C2">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644CA8">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603C46">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DCF6B8">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241B36">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00AD8E">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5AA3F6">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C6A19C">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5E52846"/>
    <w:multiLevelType w:val="hybridMultilevel"/>
    <w:tmpl w:val="92869916"/>
    <w:lvl w:ilvl="0" w:tplc="7B9A30A6">
      <w:start w:val="2"/>
      <w:numFmt w:val="lowerLetter"/>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568B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0C7B3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564C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2462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9053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5ED6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AA73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1C3F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5FA3A1B"/>
    <w:multiLevelType w:val="hybridMultilevel"/>
    <w:tmpl w:val="9656D08C"/>
    <w:lvl w:ilvl="0" w:tplc="44365BAC">
      <w:start w:val="1"/>
      <w:numFmt w:val="lowerLetter"/>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9475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B2EB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10D7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FC190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D45A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8EBD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ACA9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AC3B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88C70C0"/>
    <w:multiLevelType w:val="hybridMultilevel"/>
    <w:tmpl w:val="A264413E"/>
    <w:lvl w:ilvl="0" w:tplc="4EE62C0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00DD58">
      <w:start w:val="1"/>
      <w:numFmt w:val="lowerLetter"/>
      <w:lvlText w:val="%2)"/>
      <w:lvlJc w:val="left"/>
      <w:pPr>
        <w:ind w:left="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DCA274">
      <w:start w:val="1"/>
      <w:numFmt w:val="lowerRoman"/>
      <w:lvlText w:val="%3"/>
      <w:lvlJc w:val="left"/>
      <w:pPr>
        <w:ind w:left="1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4E3D50">
      <w:start w:val="1"/>
      <w:numFmt w:val="decimal"/>
      <w:lvlText w:val="%4"/>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9E9A68">
      <w:start w:val="1"/>
      <w:numFmt w:val="lowerLetter"/>
      <w:lvlText w:val="%5"/>
      <w:lvlJc w:val="left"/>
      <w:pPr>
        <w:ind w:left="2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E24D32">
      <w:start w:val="1"/>
      <w:numFmt w:val="lowerRoman"/>
      <w:lvlText w:val="%6"/>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D00C8E">
      <w:start w:val="1"/>
      <w:numFmt w:val="decimal"/>
      <w:lvlText w:val="%7"/>
      <w:lvlJc w:val="left"/>
      <w:pPr>
        <w:ind w:left="4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96F0AE">
      <w:start w:val="1"/>
      <w:numFmt w:val="lowerLetter"/>
      <w:lvlText w:val="%8"/>
      <w:lvlJc w:val="left"/>
      <w:pPr>
        <w:ind w:left="5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749166">
      <w:start w:val="1"/>
      <w:numFmt w:val="lowerRoman"/>
      <w:lvlText w:val="%9"/>
      <w:lvlJc w:val="left"/>
      <w:pPr>
        <w:ind w:left="5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C4C4731"/>
    <w:multiLevelType w:val="hybridMultilevel"/>
    <w:tmpl w:val="E416DA08"/>
    <w:lvl w:ilvl="0" w:tplc="DDDA93CC">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12C7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CA47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9E80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244A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4266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CCF4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DE3C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64F2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D9A5D3D"/>
    <w:multiLevelType w:val="hybridMultilevel"/>
    <w:tmpl w:val="7F821F18"/>
    <w:lvl w:ilvl="0" w:tplc="1BAE5ABC">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D0B2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14E3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FA59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64F4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60E0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6A78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3492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2A24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1114B97"/>
    <w:multiLevelType w:val="hybridMultilevel"/>
    <w:tmpl w:val="4FD63312"/>
    <w:lvl w:ilvl="0" w:tplc="88E06D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584A04">
      <w:start w:val="1"/>
      <w:numFmt w:val="lowerLetter"/>
      <w:lvlText w:val="%2"/>
      <w:lvlJc w:val="left"/>
      <w:pPr>
        <w:ind w:left="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1A3A6A">
      <w:start w:val="2"/>
      <w:numFmt w:val="lowerLetter"/>
      <w:lvlRestart w:val="0"/>
      <w:lvlText w:val="%3)"/>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CC856C">
      <w:start w:val="1"/>
      <w:numFmt w:val="decimal"/>
      <w:lvlText w:val="%4"/>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0636D0">
      <w:start w:val="1"/>
      <w:numFmt w:val="lowerLetter"/>
      <w:lvlText w:val="%5"/>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6A9F12">
      <w:start w:val="1"/>
      <w:numFmt w:val="lowerRoman"/>
      <w:lvlText w:val="%6"/>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4EF646">
      <w:start w:val="1"/>
      <w:numFmt w:val="decimal"/>
      <w:lvlText w:val="%7"/>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284DC8">
      <w:start w:val="1"/>
      <w:numFmt w:val="lowerLetter"/>
      <w:lvlText w:val="%8"/>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C690C8">
      <w:start w:val="1"/>
      <w:numFmt w:val="lowerRoman"/>
      <w:lvlText w:val="%9"/>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18657E4"/>
    <w:multiLevelType w:val="hybridMultilevel"/>
    <w:tmpl w:val="24C63840"/>
    <w:lvl w:ilvl="0" w:tplc="4A7279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662692">
      <w:start w:val="1"/>
      <w:numFmt w:val="lowerLetter"/>
      <w:lvlText w:val="%2"/>
      <w:lvlJc w:val="left"/>
      <w:pPr>
        <w:ind w:left="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AC2308">
      <w:start w:val="1"/>
      <w:numFmt w:val="lowerLetter"/>
      <w:lvlRestart w:val="0"/>
      <w:lvlText w:val="%3)"/>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8A83A4">
      <w:start w:val="1"/>
      <w:numFmt w:val="decimal"/>
      <w:lvlText w:val="%4"/>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08724C">
      <w:start w:val="1"/>
      <w:numFmt w:val="lowerLetter"/>
      <w:lvlText w:val="%5"/>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3E1B7E">
      <w:start w:val="1"/>
      <w:numFmt w:val="lowerRoman"/>
      <w:lvlText w:val="%6"/>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F64908">
      <w:start w:val="1"/>
      <w:numFmt w:val="decimal"/>
      <w:lvlText w:val="%7"/>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38E836">
      <w:start w:val="1"/>
      <w:numFmt w:val="lowerLetter"/>
      <w:lvlText w:val="%8"/>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0AFF52">
      <w:start w:val="1"/>
      <w:numFmt w:val="lowerRoman"/>
      <w:lvlText w:val="%9"/>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5EE6714"/>
    <w:multiLevelType w:val="hybridMultilevel"/>
    <w:tmpl w:val="74AEB476"/>
    <w:lvl w:ilvl="0" w:tplc="93E8B0F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E47B00">
      <w:start w:val="1"/>
      <w:numFmt w:val="lowerLetter"/>
      <w:lvlText w:val="%2"/>
      <w:lvlJc w:val="left"/>
      <w:pPr>
        <w:ind w:left="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4EE3EE">
      <w:start w:val="1"/>
      <w:numFmt w:val="lowerLetter"/>
      <w:lvlRestart w:val="0"/>
      <w:lvlText w:val="%3)"/>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5E7CDE">
      <w:start w:val="1"/>
      <w:numFmt w:val="decimal"/>
      <w:lvlText w:val="%4"/>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9EB6BA">
      <w:start w:val="1"/>
      <w:numFmt w:val="lowerLetter"/>
      <w:lvlText w:val="%5"/>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6437BE">
      <w:start w:val="1"/>
      <w:numFmt w:val="lowerRoman"/>
      <w:lvlText w:val="%6"/>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7A44E0">
      <w:start w:val="1"/>
      <w:numFmt w:val="decimal"/>
      <w:lvlText w:val="%7"/>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18C1F2">
      <w:start w:val="1"/>
      <w:numFmt w:val="lowerLetter"/>
      <w:lvlText w:val="%8"/>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54CE48">
      <w:start w:val="1"/>
      <w:numFmt w:val="lowerRoman"/>
      <w:lvlText w:val="%9"/>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F645111"/>
    <w:multiLevelType w:val="hybridMultilevel"/>
    <w:tmpl w:val="685024DE"/>
    <w:lvl w:ilvl="0" w:tplc="E61EC24C">
      <w:start w:val="1"/>
      <w:numFmt w:val="lowerLetter"/>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7415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7C65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4A7C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0282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B69C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E29B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3A7F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E281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FD65EC1"/>
    <w:multiLevelType w:val="hybridMultilevel"/>
    <w:tmpl w:val="DF78BB3C"/>
    <w:lvl w:ilvl="0" w:tplc="A35228B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A02D00">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66CCD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D272F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08A274">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480742">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626CF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2EB726">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16896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67C68C0"/>
    <w:multiLevelType w:val="hybridMultilevel"/>
    <w:tmpl w:val="9926F2D4"/>
    <w:lvl w:ilvl="0" w:tplc="7868A71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7C0F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56CD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10E3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E4E2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0EC3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9C63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FA79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EC9F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77C5544"/>
    <w:multiLevelType w:val="hybridMultilevel"/>
    <w:tmpl w:val="CE120CC8"/>
    <w:lvl w:ilvl="0" w:tplc="DD7EB9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D4879C">
      <w:start w:val="1"/>
      <w:numFmt w:val="lowerLetter"/>
      <w:lvlText w:val="%2)"/>
      <w:lvlJc w:val="left"/>
      <w:pPr>
        <w:ind w:left="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6EFFC4">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EADB8C">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5083E8">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EA9776">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F83C2C">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58B8F6">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E60666">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8500BF8"/>
    <w:multiLevelType w:val="hybridMultilevel"/>
    <w:tmpl w:val="A77CDCD2"/>
    <w:lvl w:ilvl="0" w:tplc="0FAECB2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CCAC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1C50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F89E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A07C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B814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1AFE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E07C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EC25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EFD2F99"/>
    <w:multiLevelType w:val="hybridMultilevel"/>
    <w:tmpl w:val="785CF7AA"/>
    <w:lvl w:ilvl="0" w:tplc="D10C4CB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006F94">
      <w:start w:val="1"/>
      <w:numFmt w:val="lowerLetter"/>
      <w:lvlText w:val="%2)"/>
      <w:lvlJc w:val="left"/>
      <w:pPr>
        <w:ind w:left="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C41988">
      <w:start w:val="1"/>
      <w:numFmt w:val="lowerRoman"/>
      <w:lvlText w:val="%3"/>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ECEB9A">
      <w:start w:val="1"/>
      <w:numFmt w:val="decimal"/>
      <w:lvlText w:val="%4"/>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AAD7FE">
      <w:start w:val="1"/>
      <w:numFmt w:val="lowerLetter"/>
      <w:lvlText w:val="%5"/>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3A6EFE">
      <w:start w:val="1"/>
      <w:numFmt w:val="lowerRoman"/>
      <w:lvlText w:val="%6"/>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762D3C">
      <w:start w:val="1"/>
      <w:numFmt w:val="decimal"/>
      <w:lvlText w:val="%7"/>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1A7FF0">
      <w:start w:val="1"/>
      <w:numFmt w:val="lowerLetter"/>
      <w:lvlText w:val="%8"/>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4A6DB0">
      <w:start w:val="1"/>
      <w:numFmt w:val="lowerRoman"/>
      <w:lvlText w:val="%9"/>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0F23BEF"/>
    <w:multiLevelType w:val="hybridMultilevel"/>
    <w:tmpl w:val="25708284"/>
    <w:lvl w:ilvl="0" w:tplc="FA785F1E">
      <w:start w:val="1"/>
      <w:numFmt w:val="decimal"/>
      <w:lvlText w:val="(%1)"/>
      <w:lvlJc w:val="left"/>
      <w:pPr>
        <w:ind w:left="810" w:hanging="450"/>
      </w:pPr>
      <w:rPr>
        <w:rFonts w:ascii="Times New Roman" w:eastAsia="Times New Roman" w:hAnsi="Times New Roman" w:cs="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15060D2"/>
    <w:multiLevelType w:val="hybridMultilevel"/>
    <w:tmpl w:val="5770DFF4"/>
    <w:lvl w:ilvl="0" w:tplc="32C4FF7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E0E3FA">
      <w:start w:val="2"/>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8A115C">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A6929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BE549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C0B506">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6B74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F23738">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D04E66">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5B6295D"/>
    <w:multiLevelType w:val="hybridMultilevel"/>
    <w:tmpl w:val="2E143AC8"/>
    <w:lvl w:ilvl="0" w:tplc="82EAB19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0ECF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DAFF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7A1C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9A95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0236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5C5E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98CE3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E4BB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8C319DF"/>
    <w:multiLevelType w:val="hybridMultilevel"/>
    <w:tmpl w:val="AD621458"/>
    <w:lvl w:ilvl="0" w:tplc="BF861E8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7">
      <w:start w:val="1"/>
      <w:numFmt w:val="lowerLetter"/>
      <w:lvlText w:val="%2)"/>
      <w:lvlJc w:val="left"/>
      <w:pPr>
        <w:ind w:left="852"/>
      </w:pPr>
      <w:rPr>
        <w:b w:val="0"/>
        <w:i w:val="0"/>
        <w:strike w:val="0"/>
        <w:dstrike w:val="0"/>
        <w:color w:val="000000"/>
        <w:sz w:val="24"/>
        <w:szCs w:val="24"/>
        <w:u w:val="none" w:color="000000"/>
        <w:bdr w:val="none" w:sz="0" w:space="0" w:color="auto"/>
        <w:shd w:val="clear" w:color="auto" w:fill="auto"/>
        <w:vertAlign w:val="baseline"/>
      </w:rPr>
    </w:lvl>
    <w:lvl w:ilvl="2" w:tplc="02A26386">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26D3C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ACADB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666BE0">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CEFC2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3CD3BE">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6E437E">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CF8088D"/>
    <w:multiLevelType w:val="hybridMultilevel"/>
    <w:tmpl w:val="64D24FF4"/>
    <w:lvl w:ilvl="0" w:tplc="9F68C54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2274D4">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7A5A7E">
      <w:start w:val="1"/>
      <w:numFmt w:val="bullet"/>
      <w:lvlText w:val="-"/>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BE6396">
      <w:start w:val="1"/>
      <w:numFmt w:val="bullet"/>
      <w:lvlText w:val="•"/>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C682D4">
      <w:start w:val="1"/>
      <w:numFmt w:val="bullet"/>
      <w:lvlText w:val="o"/>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129678">
      <w:start w:val="1"/>
      <w:numFmt w:val="bullet"/>
      <w:lvlText w:val="▪"/>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5E0BE2">
      <w:start w:val="1"/>
      <w:numFmt w:val="bullet"/>
      <w:lvlText w:val="•"/>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E0293C">
      <w:start w:val="1"/>
      <w:numFmt w:val="bullet"/>
      <w:lvlText w:val="o"/>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9E25C8">
      <w:start w:val="1"/>
      <w:numFmt w:val="bullet"/>
      <w:lvlText w:val="▪"/>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D0C0DEB"/>
    <w:multiLevelType w:val="hybridMultilevel"/>
    <w:tmpl w:val="60EA6866"/>
    <w:lvl w:ilvl="0" w:tplc="AF4A5CD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66F7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58D6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B2AB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06EE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EA1F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D8A2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63E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405E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26F2174"/>
    <w:multiLevelType w:val="hybridMultilevel"/>
    <w:tmpl w:val="17BE360E"/>
    <w:lvl w:ilvl="0" w:tplc="31D41870">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1C46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E6FC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7EB0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4EF5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AEB5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8E9F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FA29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4E61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44F2EAE"/>
    <w:multiLevelType w:val="hybridMultilevel"/>
    <w:tmpl w:val="230033D0"/>
    <w:lvl w:ilvl="0" w:tplc="2D5A4BC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9AF38E">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76D84C">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BA94E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4A0E5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ACC994">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F0253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DE378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F41850">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6CF7B76"/>
    <w:multiLevelType w:val="hybridMultilevel"/>
    <w:tmpl w:val="7CB6B7D6"/>
    <w:lvl w:ilvl="0" w:tplc="35DA624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D6AB6E">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1E1A24">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342EF6">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1CB96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86D630">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3CC79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6A5E12">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32C0C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B3B3FBA"/>
    <w:multiLevelType w:val="hybridMultilevel"/>
    <w:tmpl w:val="28EEBFB4"/>
    <w:lvl w:ilvl="0" w:tplc="F678F82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4E74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36C3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46BA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06CA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2A6B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5818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6FD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228D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1ED79D6"/>
    <w:multiLevelType w:val="hybridMultilevel"/>
    <w:tmpl w:val="D6B2E30C"/>
    <w:lvl w:ilvl="0" w:tplc="09B4AFDE">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F88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FE71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8894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3238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E4EB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66BC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E8A7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44C9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6837055"/>
    <w:multiLevelType w:val="hybridMultilevel"/>
    <w:tmpl w:val="5846E820"/>
    <w:lvl w:ilvl="0" w:tplc="FA785F1E">
      <w:start w:val="1"/>
      <w:numFmt w:val="decimal"/>
      <w:lvlText w:val="(%1)"/>
      <w:lvlJc w:val="left"/>
      <w:pPr>
        <w:ind w:left="810" w:hanging="450"/>
      </w:pPr>
      <w:rPr>
        <w:rFonts w:ascii="Times New Roman" w:eastAsia="Times New Roman" w:hAnsi="Times New Roman" w:cs="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EC2475E"/>
    <w:multiLevelType w:val="hybridMultilevel"/>
    <w:tmpl w:val="4D7872F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F5F514B"/>
    <w:multiLevelType w:val="hybridMultilevel"/>
    <w:tmpl w:val="F748155E"/>
    <w:lvl w:ilvl="0" w:tplc="036A718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1011F6">
      <w:start w:val="1"/>
      <w:numFmt w:val="lowerLetter"/>
      <w:lvlText w:val="%2"/>
      <w:lvlJc w:val="left"/>
      <w:pPr>
        <w:ind w:left="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2E3AEE">
      <w:start w:val="1"/>
      <w:numFmt w:val="lowerLetter"/>
      <w:lvlRestart w:val="0"/>
      <w:lvlText w:val="%3)"/>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9C28A0">
      <w:start w:val="1"/>
      <w:numFmt w:val="decimal"/>
      <w:lvlText w:val="%4"/>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14CD8E">
      <w:start w:val="1"/>
      <w:numFmt w:val="lowerLetter"/>
      <w:lvlText w:val="%5"/>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08EBC4">
      <w:start w:val="1"/>
      <w:numFmt w:val="lowerRoman"/>
      <w:lvlText w:val="%6"/>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08361C">
      <w:start w:val="1"/>
      <w:numFmt w:val="decimal"/>
      <w:lvlText w:val="%7"/>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FCA6CA">
      <w:start w:val="1"/>
      <w:numFmt w:val="lowerLetter"/>
      <w:lvlText w:val="%8"/>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9C0152">
      <w:start w:val="1"/>
      <w:numFmt w:val="lowerRoman"/>
      <w:lvlText w:val="%9"/>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5AC0616"/>
    <w:multiLevelType w:val="hybridMultilevel"/>
    <w:tmpl w:val="511C018E"/>
    <w:lvl w:ilvl="0" w:tplc="EF66DE92">
      <w:start w:val="2"/>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287A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0027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F4EE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80E6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E6B6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82ED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1E4F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9221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62A7A79"/>
    <w:multiLevelType w:val="hybridMultilevel"/>
    <w:tmpl w:val="800A804A"/>
    <w:lvl w:ilvl="0" w:tplc="FCC003BE">
      <w:start w:val="1"/>
      <w:numFmt w:val="lowerLetter"/>
      <w:lvlText w:val="%1)"/>
      <w:lvlJc w:val="left"/>
      <w:pPr>
        <w:ind w:left="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328CF2">
      <w:start w:val="1"/>
      <w:numFmt w:val="decimal"/>
      <w:lvlText w:val="%2."/>
      <w:lvlJc w:val="left"/>
      <w:pPr>
        <w:ind w:left="13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0021B1E">
      <w:start w:val="1"/>
      <w:numFmt w:val="lowerRoman"/>
      <w:lvlText w:val="%3"/>
      <w:lvlJc w:val="left"/>
      <w:pPr>
        <w:ind w:left="20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5AC24E0">
      <w:start w:val="1"/>
      <w:numFmt w:val="decimal"/>
      <w:lvlText w:val="%4"/>
      <w:lvlJc w:val="left"/>
      <w:pPr>
        <w:ind w:left="27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E5222BA">
      <w:start w:val="1"/>
      <w:numFmt w:val="lowerLetter"/>
      <w:lvlText w:val="%5"/>
      <w:lvlJc w:val="left"/>
      <w:pPr>
        <w:ind w:left="35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2FC4246">
      <w:start w:val="1"/>
      <w:numFmt w:val="lowerRoman"/>
      <w:lvlText w:val="%6"/>
      <w:lvlJc w:val="left"/>
      <w:pPr>
        <w:ind w:left="42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9FE9178">
      <w:start w:val="1"/>
      <w:numFmt w:val="decimal"/>
      <w:lvlText w:val="%7"/>
      <w:lvlJc w:val="left"/>
      <w:pPr>
        <w:ind w:left="49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A84B15E">
      <w:start w:val="1"/>
      <w:numFmt w:val="lowerLetter"/>
      <w:lvlText w:val="%8"/>
      <w:lvlJc w:val="left"/>
      <w:pPr>
        <w:ind w:left="56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ED4E4BA">
      <w:start w:val="1"/>
      <w:numFmt w:val="lowerRoman"/>
      <w:lvlText w:val="%9"/>
      <w:lvlJc w:val="left"/>
      <w:pPr>
        <w:ind w:left="63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83B48E1"/>
    <w:multiLevelType w:val="hybridMultilevel"/>
    <w:tmpl w:val="435A2012"/>
    <w:lvl w:ilvl="0" w:tplc="DB5C19B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92CE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F0F0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5035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B42D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C2F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583B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30D3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B4AF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EBD7103"/>
    <w:multiLevelType w:val="hybridMultilevel"/>
    <w:tmpl w:val="921CBF34"/>
    <w:lvl w:ilvl="0" w:tplc="D9A2CBF8">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805C1A">
      <w:start w:val="1"/>
      <w:numFmt w:val="lowerLetter"/>
      <w:lvlText w:val="%2)"/>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C0255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42B77A">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AA0974">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F688B2">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34071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7A934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0CAB7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4"/>
  </w:num>
  <w:num w:numId="2">
    <w:abstractNumId w:val="31"/>
  </w:num>
  <w:num w:numId="3">
    <w:abstractNumId w:val="27"/>
  </w:num>
  <w:num w:numId="4">
    <w:abstractNumId w:val="1"/>
  </w:num>
  <w:num w:numId="5">
    <w:abstractNumId w:val="32"/>
  </w:num>
  <w:num w:numId="6">
    <w:abstractNumId w:val="17"/>
  </w:num>
  <w:num w:numId="7">
    <w:abstractNumId w:val="5"/>
  </w:num>
  <w:num w:numId="8">
    <w:abstractNumId w:val="7"/>
  </w:num>
  <w:num w:numId="9">
    <w:abstractNumId w:val="15"/>
  </w:num>
  <w:num w:numId="10">
    <w:abstractNumId w:val="13"/>
  </w:num>
  <w:num w:numId="11">
    <w:abstractNumId w:val="35"/>
  </w:num>
  <w:num w:numId="12">
    <w:abstractNumId w:val="4"/>
  </w:num>
  <w:num w:numId="13">
    <w:abstractNumId w:val="14"/>
  </w:num>
  <w:num w:numId="14">
    <w:abstractNumId w:val="23"/>
  </w:num>
  <w:num w:numId="15">
    <w:abstractNumId w:val="11"/>
  </w:num>
  <w:num w:numId="16">
    <w:abstractNumId w:val="9"/>
  </w:num>
  <w:num w:numId="17">
    <w:abstractNumId w:val="3"/>
  </w:num>
  <w:num w:numId="18">
    <w:abstractNumId w:val="25"/>
  </w:num>
  <w:num w:numId="19">
    <w:abstractNumId w:val="28"/>
  </w:num>
  <w:num w:numId="20">
    <w:abstractNumId w:val="29"/>
  </w:num>
  <w:num w:numId="21">
    <w:abstractNumId w:val="6"/>
  </w:num>
  <w:num w:numId="22">
    <w:abstractNumId w:val="20"/>
  </w:num>
  <w:num w:numId="23">
    <w:abstractNumId w:val="18"/>
  </w:num>
  <w:num w:numId="24">
    <w:abstractNumId w:val="10"/>
  </w:num>
  <w:num w:numId="25">
    <w:abstractNumId w:val="26"/>
  </w:num>
  <w:num w:numId="26">
    <w:abstractNumId w:val="36"/>
  </w:num>
  <w:num w:numId="27">
    <w:abstractNumId w:val="39"/>
  </w:num>
  <w:num w:numId="28">
    <w:abstractNumId w:val="30"/>
  </w:num>
  <w:num w:numId="29">
    <w:abstractNumId w:val="12"/>
  </w:num>
  <w:num w:numId="30">
    <w:abstractNumId w:val="38"/>
  </w:num>
  <w:num w:numId="31">
    <w:abstractNumId w:val="8"/>
  </w:num>
  <w:num w:numId="32">
    <w:abstractNumId w:val="0"/>
  </w:num>
  <w:num w:numId="33">
    <w:abstractNumId w:val="2"/>
  </w:num>
  <w:num w:numId="34">
    <w:abstractNumId w:val="16"/>
  </w:num>
  <w:num w:numId="35">
    <w:abstractNumId w:val="34"/>
  </w:num>
  <w:num w:numId="36">
    <w:abstractNumId w:val="33"/>
  </w:num>
  <w:num w:numId="37">
    <w:abstractNumId w:val="22"/>
  </w:num>
  <w:num w:numId="38">
    <w:abstractNumId w:val="21"/>
  </w:num>
  <w:num w:numId="39">
    <w:abstractNumId w:val="19"/>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B7"/>
    <w:rsid w:val="000041D2"/>
    <w:rsid w:val="0003126F"/>
    <w:rsid w:val="00031299"/>
    <w:rsid w:val="00062BE3"/>
    <w:rsid w:val="0007254E"/>
    <w:rsid w:val="001240C0"/>
    <w:rsid w:val="00127ED6"/>
    <w:rsid w:val="001428F4"/>
    <w:rsid w:val="00173A56"/>
    <w:rsid w:val="00186586"/>
    <w:rsid w:val="0019091C"/>
    <w:rsid w:val="001B7299"/>
    <w:rsid w:val="001D63A4"/>
    <w:rsid w:val="001E204A"/>
    <w:rsid w:val="001E68D8"/>
    <w:rsid w:val="002137CD"/>
    <w:rsid w:val="00215588"/>
    <w:rsid w:val="00224DEC"/>
    <w:rsid w:val="00240371"/>
    <w:rsid w:val="00254FAB"/>
    <w:rsid w:val="00282DD8"/>
    <w:rsid w:val="0029337F"/>
    <w:rsid w:val="002B6036"/>
    <w:rsid w:val="002E44CE"/>
    <w:rsid w:val="0032096F"/>
    <w:rsid w:val="00335EB4"/>
    <w:rsid w:val="004053D2"/>
    <w:rsid w:val="004264A8"/>
    <w:rsid w:val="00456427"/>
    <w:rsid w:val="004A23B1"/>
    <w:rsid w:val="004D2B08"/>
    <w:rsid w:val="004F4084"/>
    <w:rsid w:val="004F6C51"/>
    <w:rsid w:val="005048C7"/>
    <w:rsid w:val="00517AAB"/>
    <w:rsid w:val="00523AD4"/>
    <w:rsid w:val="0052412C"/>
    <w:rsid w:val="00550229"/>
    <w:rsid w:val="00552E6B"/>
    <w:rsid w:val="0056415E"/>
    <w:rsid w:val="005668B7"/>
    <w:rsid w:val="0057202B"/>
    <w:rsid w:val="00583103"/>
    <w:rsid w:val="00591835"/>
    <w:rsid w:val="005A6BEB"/>
    <w:rsid w:val="005A7852"/>
    <w:rsid w:val="005B5C94"/>
    <w:rsid w:val="00607832"/>
    <w:rsid w:val="0061158E"/>
    <w:rsid w:val="00643C16"/>
    <w:rsid w:val="00663B24"/>
    <w:rsid w:val="00670EAF"/>
    <w:rsid w:val="00677588"/>
    <w:rsid w:val="006844AD"/>
    <w:rsid w:val="006930AD"/>
    <w:rsid w:val="006A6F1E"/>
    <w:rsid w:val="006B692A"/>
    <w:rsid w:val="00713FB4"/>
    <w:rsid w:val="00715226"/>
    <w:rsid w:val="0071553B"/>
    <w:rsid w:val="0072395F"/>
    <w:rsid w:val="00723B56"/>
    <w:rsid w:val="007258F6"/>
    <w:rsid w:val="00726483"/>
    <w:rsid w:val="007460A6"/>
    <w:rsid w:val="0075342C"/>
    <w:rsid w:val="007653FD"/>
    <w:rsid w:val="007826A9"/>
    <w:rsid w:val="007D0099"/>
    <w:rsid w:val="007D4A07"/>
    <w:rsid w:val="007F6B85"/>
    <w:rsid w:val="008034B7"/>
    <w:rsid w:val="008758B9"/>
    <w:rsid w:val="00884E91"/>
    <w:rsid w:val="008949BA"/>
    <w:rsid w:val="008A657E"/>
    <w:rsid w:val="008A662F"/>
    <w:rsid w:val="008D188E"/>
    <w:rsid w:val="00923EB6"/>
    <w:rsid w:val="009272BD"/>
    <w:rsid w:val="00934CA9"/>
    <w:rsid w:val="00945A03"/>
    <w:rsid w:val="009B78D4"/>
    <w:rsid w:val="009F56D2"/>
    <w:rsid w:val="00A63C33"/>
    <w:rsid w:val="00AA2AD1"/>
    <w:rsid w:val="00AB1559"/>
    <w:rsid w:val="00AB220A"/>
    <w:rsid w:val="00AD7A8F"/>
    <w:rsid w:val="00AE473C"/>
    <w:rsid w:val="00B107AA"/>
    <w:rsid w:val="00B1502D"/>
    <w:rsid w:val="00B35E50"/>
    <w:rsid w:val="00B612D7"/>
    <w:rsid w:val="00B76250"/>
    <w:rsid w:val="00B842CD"/>
    <w:rsid w:val="00BF100F"/>
    <w:rsid w:val="00BF46D7"/>
    <w:rsid w:val="00C453C5"/>
    <w:rsid w:val="00C45EBB"/>
    <w:rsid w:val="00C57A4C"/>
    <w:rsid w:val="00C57B0E"/>
    <w:rsid w:val="00C63145"/>
    <w:rsid w:val="00C67826"/>
    <w:rsid w:val="00C74608"/>
    <w:rsid w:val="00CF00DC"/>
    <w:rsid w:val="00D322E1"/>
    <w:rsid w:val="00D328AC"/>
    <w:rsid w:val="00D377F7"/>
    <w:rsid w:val="00D566BC"/>
    <w:rsid w:val="00D76BCE"/>
    <w:rsid w:val="00D80806"/>
    <w:rsid w:val="00D8745C"/>
    <w:rsid w:val="00DB46FF"/>
    <w:rsid w:val="00E02931"/>
    <w:rsid w:val="00E10ED0"/>
    <w:rsid w:val="00E24635"/>
    <w:rsid w:val="00E337CA"/>
    <w:rsid w:val="00E34AF6"/>
    <w:rsid w:val="00E44E53"/>
    <w:rsid w:val="00E7090C"/>
    <w:rsid w:val="00ED7DE8"/>
    <w:rsid w:val="00F00A3D"/>
    <w:rsid w:val="00F232A0"/>
    <w:rsid w:val="00F32C83"/>
    <w:rsid w:val="00F461C4"/>
    <w:rsid w:val="00F7151C"/>
    <w:rsid w:val="00F75898"/>
    <w:rsid w:val="00F919F3"/>
    <w:rsid w:val="00FB06DC"/>
    <w:rsid w:val="00FB0B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86ED9"/>
  <w15:docId w15:val="{DABE7ED8-CADF-4029-8FC0-B30733C6E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rFonts w:ascii="Calibri" w:eastAsia="Calibri" w:hAnsi="Calibri" w:cs="Calibri"/>
      <w:color w:val="000000"/>
    </w:rPr>
  </w:style>
  <w:style w:type="paragraph" w:styleId="Nadpis1">
    <w:name w:val="heading 1"/>
    <w:next w:val="Normlny"/>
    <w:link w:val="Nadpis1Char"/>
    <w:uiPriority w:val="9"/>
    <w:unhideWhenUsed/>
    <w:qFormat/>
    <w:pPr>
      <w:keepNext/>
      <w:keepLines/>
      <w:spacing w:after="0"/>
      <w:ind w:left="10" w:right="180" w:hanging="10"/>
      <w:jc w:val="center"/>
      <w:outlineLvl w:val="0"/>
    </w:pPr>
    <w:rPr>
      <w:rFonts w:ascii="Times New Roman" w:eastAsia="Times New Roman" w:hAnsi="Times New Roman" w:cs="Times New Roman"/>
      <w:b/>
      <w:color w:val="000000"/>
      <w:sz w:val="28"/>
    </w:rPr>
  </w:style>
  <w:style w:type="paragraph" w:styleId="Nadpis2">
    <w:name w:val="heading 2"/>
    <w:next w:val="Normlny"/>
    <w:link w:val="Nadpis2Char"/>
    <w:uiPriority w:val="9"/>
    <w:unhideWhenUsed/>
    <w:qFormat/>
    <w:pPr>
      <w:keepNext/>
      <w:keepLines/>
      <w:spacing w:after="0"/>
      <w:ind w:left="10" w:right="180" w:hanging="10"/>
      <w:jc w:val="center"/>
      <w:outlineLvl w:val="1"/>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color w:val="000000"/>
      <w:sz w:val="28"/>
    </w:rPr>
  </w:style>
  <w:style w:type="paragraph" w:styleId="Odsekzoznamu">
    <w:name w:val="List Paragraph"/>
    <w:basedOn w:val="Normlny"/>
    <w:uiPriority w:val="34"/>
    <w:qFormat/>
    <w:rsid w:val="00C67826"/>
    <w:pPr>
      <w:ind w:left="720"/>
      <w:contextualSpacing/>
    </w:pPr>
  </w:style>
  <w:style w:type="character" w:styleId="Odkaznakomentr">
    <w:name w:val="annotation reference"/>
    <w:basedOn w:val="Predvolenpsmoodseku"/>
    <w:uiPriority w:val="99"/>
    <w:semiHidden/>
    <w:unhideWhenUsed/>
    <w:rsid w:val="006B692A"/>
    <w:rPr>
      <w:sz w:val="16"/>
      <w:szCs w:val="16"/>
    </w:rPr>
  </w:style>
  <w:style w:type="paragraph" w:styleId="Textkomentra">
    <w:name w:val="annotation text"/>
    <w:basedOn w:val="Normlny"/>
    <w:link w:val="TextkomentraChar"/>
    <w:uiPriority w:val="99"/>
    <w:semiHidden/>
    <w:unhideWhenUsed/>
    <w:rsid w:val="006B692A"/>
    <w:pPr>
      <w:spacing w:line="240" w:lineRule="auto"/>
    </w:pPr>
    <w:rPr>
      <w:sz w:val="20"/>
      <w:szCs w:val="20"/>
    </w:rPr>
  </w:style>
  <w:style w:type="character" w:customStyle="1" w:styleId="TextkomentraChar">
    <w:name w:val="Text komentára Char"/>
    <w:basedOn w:val="Predvolenpsmoodseku"/>
    <w:link w:val="Textkomentra"/>
    <w:uiPriority w:val="99"/>
    <w:semiHidden/>
    <w:rsid w:val="006B692A"/>
    <w:rPr>
      <w:rFonts w:ascii="Calibri" w:eastAsia="Calibri" w:hAnsi="Calibri" w:cs="Calibri"/>
      <w:color w:val="000000"/>
      <w:sz w:val="20"/>
      <w:szCs w:val="20"/>
    </w:rPr>
  </w:style>
  <w:style w:type="paragraph" w:styleId="Predmetkomentra">
    <w:name w:val="annotation subject"/>
    <w:basedOn w:val="Textkomentra"/>
    <w:next w:val="Textkomentra"/>
    <w:link w:val="PredmetkomentraChar"/>
    <w:uiPriority w:val="99"/>
    <w:semiHidden/>
    <w:unhideWhenUsed/>
    <w:rsid w:val="006B692A"/>
    <w:rPr>
      <w:b/>
      <w:bCs/>
    </w:rPr>
  </w:style>
  <w:style w:type="character" w:customStyle="1" w:styleId="PredmetkomentraChar">
    <w:name w:val="Predmet komentára Char"/>
    <w:basedOn w:val="TextkomentraChar"/>
    <w:link w:val="Predmetkomentra"/>
    <w:uiPriority w:val="99"/>
    <w:semiHidden/>
    <w:rsid w:val="006B692A"/>
    <w:rPr>
      <w:rFonts w:ascii="Calibri" w:eastAsia="Calibri" w:hAnsi="Calibri" w:cs="Calibri"/>
      <w:b/>
      <w:bCs/>
      <w:color w:val="000000"/>
      <w:sz w:val="20"/>
      <w:szCs w:val="20"/>
    </w:rPr>
  </w:style>
  <w:style w:type="paragraph" w:styleId="Revzia">
    <w:name w:val="Revision"/>
    <w:hidden/>
    <w:uiPriority w:val="99"/>
    <w:semiHidden/>
    <w:rsid w:val="006B692A"/>
    <w:pPr>
      <w:spacing w:after="0" w:line="240" w:lineRule="auto"/>
    </w:pPr>
    <w:rPr>
      <w:rFonts w:ascii="Calibri" w:eastAsia="Calibri" w:hAnsi="Calibri" w:cs="Calibri"/>
      <w:color w:val="000000"/>
    </w:rPr>
  </w:style>
  <w:style w:type="paragraph" w:styleId="Textbubliny">
    <w:name w:val="Balloon Text"/>
    <w:basedOn w:val="Normlny"/>
    <w:link w:val="TextbublinyChar"/>
    <w:uiPriority w:val="99"/>
    <w:semiHidden/>
    <w:unhideWhenUsed/>
    <w:rsid w:val="006B692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B692A"/>
    <w:rPr>
      <w:rFonts w:ascii="Segoe UI" w:eastAsia="Calibri" w:hAnsi="Segoe UI" w:cs="Segoe UI"/>
      <w:color w:val="000000"/>
      <w:sz w:val="18"/>
      <w:szCs w:val="18"/>
    </w:rPr>
  </w:style>
  <w:style w:type="paragraph" w:styleId="Hlavika">
    <w:name w:val="header"/>
    <w:basedOn w:val="Normlny"/>
    <w:link w:val="HlavikaChar"/>
    <w:uiPriority w:val="99"/>
    <w:unhideWhenUsed/>
    <w:rsid w:val="00D328A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328AC"/>
    <w:rPr>
      <w:rFonts w:ascii="Calibri" w:eastAsia="Calibri" w:hAnsi="Calibri" w:cs="Calibri"/>
      <w:color w:val="000000"/>
    </w:rPr>
  </w:style>
  <w:style w:type="paragraph" w:customStyle="1" w:styleId="Default">
    <w:name w:val="Default"/>
    <w:rsid w:val="008949BA"/>
    <w:pPr>
      <w:autoSpaceDE w:val="0"/>
      <w:autoSpaceDN w:val="0"/>
      <w:adjustRightInd w:val="0"/>
      <w:spacing w:after="0" w:line="240" w:lineRule="auto"/>
    </w:pPr>
    <w:rPr>
      <w:rFonts w:ascii="Times New Roman" w:hAnsi="Times New Roman" w:cs="Times New Roman"/>
      <w:color w:val="000000"/>
      <w:sz w:val="24"/>
      <w:szCs w:val="24"/>
    </w:rPr>
  </w:style>
  <w:style w:type="character" w:styleId="Zvraznenie">
    <w:name w:val="Emphasis"/>
    <w:basedOn w:val="Predvolenpsmoodseku"/>
    <w:uiPriority w:val="20"/>
    <w:qFormat/>
    <w:rsid w:val="00FB0B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dbory.ukf.s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dbory.ukf.sk/" TargetMode="External"/><Relationship Id="rId14" Type="http://schemas.openxmlformats.org/officeDocument/2006/relationships/header" Target="head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B2AE3-BD09-4E8F-9A26-F283D8981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19</Pages>
  <Words>6241</Words>
  <Characters>35575</Characters>
  <Application>Microsoft Office Word</Application>
  <DocSecurity>0</DocSecurity>
  <Lines>296</Lines>
  <Paragraphs>83</Paragraphs>
  <ScaleCrop>false</ScaleCrop>
  <HeadingPairs>
    <vt:vector size="2" baseType="variant">
      <vt:variant>
        <vt:lpstr>Názov</vt:lpstr>
      </vt:variant>
      <vt:variant>
        <vt:i4>1</vt:i4>
      </vt:variant>
    </vt:vector>
  </HeadingPairs>
  <TitlesOfParts>
    <vt:vector size="1" baseType="lpstr">
      <vt:lpstr>Kolektívna zmluva</vt:lpstr>
    </vt:vector>
  </TitlesOfParts>
  <Company/>
  <LinksUpToDate>false</LinksUpToDate>
  <CharactersWithSpaces>41733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Kolektívna zmluva</dc:title>
  <dc:creator>KF</dc:creator>
  <cp:lastModifiedBy>Alexandra Oborcokova</cp:lastModifiedBy>
  <cp:revision>6</cp:revision>
  <cp:lastPrinted>2022-12-19T13:58:00Z</cp:lastPrinted>
  <dcterms:created xsi:type="dcterms:W3CDTF">2022-12-19T12:34:00Z</dcterms:created>
  <dcterms:modified xsi:type="dcterms:W3CDTF">2022-12-20T12:14:00Z</dcterms:modified>
</cp:coreProperties>
</file>