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87B" w:rsidRDefault="004A287B">
      <w:pPr>
        <w:rPr>
          <w:b/>
          <w:u w:val="single"/>
        </w:rPr>
      </w:pPr>
      <w:r>
        <w:rPr>
          <w:b/>
          <w:u w:val="single"/>
        </w:rPr>
        <w:t>Príloha č. 1 –</w:t>
      </w:r>
      <w:r w:rsidR="006318D9">
        <w:rPr>
          <w:b/>
          <w:u w:val="single"/>
        </w:rPr>
        <w:t xml:space="preserve"> Návratka / </w:t>
      </w:r>
      <w:r>
        <w:rPr>
          <w:b/>
          <w:u w:val="single"/>
        </w:rPr>
        <w:t>Špecifikácia ú</w:t>
      </w:r>
      <w:r w:rsidRPr="0058254E">
        <w:rPr>
          <w:b/>
          <w:u w:val="single"/>
        </w:rPr>
        <w:t>prav orientačného systému UKF v Nitre</w:t>
      </w:r>
    </w:p>
    <w:p w:rsidR="00CB7018" w:rsidRDefault="00CB7018" w:rsidP="00CB7018">
      <w:pPr>
        <w:ind w:firstLine="708"/>
      </w:pPr>
      <w:r>
        <w:t>Úpravy textov na tabuliach orientačného systému majú byť vykonané v rozsahu vyznačenom na obrázkoch jednotlivých tabúľ</w:t>
      </w:r>
      <w:r w:rsidR="006318D9">
        <w:t>:</w:t>
      </w:r>
      <w:r w:rsidR="004A287B">
        <w:t xml:space="preserve"> BLOK A – prízemie, BLOK A - 2. posch., BLOK B - prízemie</w:t>
      </w:r>
      <w:r>
        <w:t xml:space="preserve">. </w:t>
      </w:r>
    </w:p>
    <w:p w:rsidR="00CB7018" w:rsidRDefault="00CB7018" w:rsidP="00CB7018">
      <w:pPr>
        <w:ind w:firstLine="708"/>
      </w:pPr>
      <w:r>
        <w:t xml:space="preserve">Úprava textov na vyznačených lištách </w:t>
      </w:r>
      <w:r w:rsidR="00000178">
        <w:t xml:space="preserve">(zmeny sú vyznačené červeno) </w:t>
      </w:r>
      <w:r>
        <w:t xml:space="preserve">pozostáva z odstránenia </w:t>
      </w:r>
      <w:r w:rsidR="00B8581C">
        <w:t xml:space="preserve">celých </w:t>
      </w:r>
      <w:r>
        <w:t>pôvodných textov</w:t>
      </w:r>
      <w:r w:rsidR="007B47A9">
        <w:t>, nalepenia nový</w:t>
      </w:r>
      <w:r w:rsidR="00BA3454">
        <w:t>ch</w:t>
      </w:r>
      <w:r w:rsidR="007B47A9">
        <w:t xml:space="preserve"> textov alebo piktogramov z</w:t>
      </w:r>
      <w:r w:rsidR="00BA3454">
        <w:t> rezanej fólie,</w:t>
      </w:r>
      <w:r w:rsidR="007B47A9">
        <w:t xml:space="preserve"> písma rovnakého fontu, farby a veľkosti. Nevyhnutné je zachovať odsadenie piktogramov a textov podľa existujúcich textov. </w:t>
      </w:r>
      <w:r>
        <w:t xml:space="preserve"> </w:t>
      </w:r>
      <w:r w:rsidR="006318D9">
        <w:t xml:space="preserve">Demontáž a spätnú montáž líšt orientačného systému vykoná objednávateľ. Zhotoviteľ si lišty prevezme a po úprave dodá objednávateľovi na adrese UKF v Nitre, </w:t>
      </w:r>
      <w:proofErr w:type="spellStart"/>
      <w:r w:rsidR="006318D9">
        <w:t>Tr</w:t>
      </w:r>
      <w:proofErr w:type="spellEnd"/>
      <w:r w:rsidR="006318D9">
        <w:t>. A. Hlinku 1, Nitra.</w:t>
      </w:r>
    </w:p>
    <w:p w:rsidR="00B8581C" w:rsidRPr="006318D9" w:rsidRDefault="00B8581C" w:rsidP="00B8581C">
      <w:pPr>
        <w:ind w:firstLine="708"/>
        <w:rPr>
          <w:b/>
        </w:rPr>
      </w:pPr>
      <w:r w:rsidRPr="006318D9">
        <w:rPr>
          <w:b/>
        </w:rPr>
        <w:t>Úpravy tabule BLOK A – prízemie:</w:t>
      </w:r>
    </w:p>
    <w:p w:rsidR="00B8581C" w:rsidRDefault="00B8581C" w:rsidP="00B8581C">
      <w:pPr>
        <w:pStyle w:val="Odsekzoznamu"/>
        <w:numPr>
          <w:ilvl w:val="0"/>
          <w:numId w:val="2"/>
        </w:numPr>
      </w:pPr>
      <w:r>
        <w:t>Odstrániť vyznačené texty z dvoch líšt</w:t>
      </w:r>
    </w:p>
    <w:p w:rsidR="00B8581C" w:rsidRDefault="00B8581C" w:rsidP="00B8581C">
      <w:pPr>
        <w:pStyle w:val="Odsekzoznamu"/>
        <w:ind w:left="1068"/>
        <w:rPr>
          <w:color w:val="0070C0"/>
        </w:rPr>
      </w:pPr>
    </w:p>
    <w:p w:rsidR="00B8581C" w:rsidRDefault="00BA3454" w:rsidP="00B8581C">
      <w:pPr>
        <w:pStyle w:val="Odsekzoznamu"/>
        <w:numPr>
          <w:ilvl w:val="0"/>
          <w:numId w:val="2"/>
        </w:numPr>
      </w:pPr>
      <w:r>
        <w:t>Odstránenie celého pôvodného textu a n</w:t>
      </w:r>
      <w:r w:rsidR="00B8581C">
        <w:t xml:space="preserve">a </w:t>
      </w:r>
      <w:r w:rsidR="00B8581C" w:rsidRPr="00B8581C">
        <w:t>lištu nalepiť</w:t>
      </w:r>
      <w:r>
        <w:t xml:space="preserve"> nový</w:t>
      </w:r>
      <w:r w:rsidR="00B8581C" w:rsidRPr="00B8581C">
        <w:t xml:space="preserve"> text:</w:t>
      </w:r>
    </w:p>
    <w:p w:rsidR="00B8581C" w:rsidRDefault="00B8581C" w:rsidP="00B8581C">
      <w:pPr>
        <w:pStyle w:val="Odsekzoznamu"/>
        <w:ind w:left="1068"/>
        <w:rPr>
          <w:color w:val="0070C0"/>
        </w:rPr>
      </w:pPr>
      <w:r>
        <w:rPr>
          <w:color w:val="0070C0"/>
        </w:rPr>
        <w:t xml:space="preserve">SAIA   Slovenská akademická informačná agentúra </w:t>
      </w:r>
    </w:p>
    <w:p w:rsidR="00B8581C" w:rsidRDefault="00B8581C" w:rsidP="00B8581C">
      <w:pPr>
        <w:pStyle w:val="Odsekzoznamu"/>
        <w:ind w:left="1068"/>
        <w:rPr>
          <w:color w:val="0070C0"/>
        </w:rPr>
      </w:pPr>
    </w:p>
    <w:p w:rsidR="00B8581C" w:rsidRPr="006318D9" w:rsidRDefault="00B8581C" w:rsidP="00B8581C">
      <w:pPr>
        <w:ind w:firstLine="708"/>
        <w:rPr>
          <w:b/>
        </w:rPr>
      </w:pPr>
      <w:r w:rsidRPr="006318D9">
        <w:rPr>
          <w:b/>
        </w:rPr>
        <w:t>Úpravy tabule BLOK A – 2. poschodie:</w:t>
      </w:r>
    </w:p>
    <w:p w:rsidR="00B8581C" w:rsidRPr="00B8581C" w:rsidRDefault="00B8581C" w:rsidP="00B8581C">
      <w:pPr>
        <w:pStyle w:val="Odsekzoznamu"/>
        <w:numPr>
          <w:ilvl w:val="0"/>
          <w:numId w:val="3"/>
        </w:numPr>
      </w:pPr>
      <w:r w:rsidRPr="00B8581C">
        <w:t>Odstrániť vyznačené texty z</w:t>
      </w:r>
      <w:r>
        <w:t>o</w:t>
      </w:r>
      <w:r w:rsidRPr="00B8581C">
        <w:t xml:space="preserve"> </w:t>
      </w:r>
      <w:r>
        <w:t>štyro</w:t>
      </w:r>
      <w:r w:rsidRPr="00B8581C">
        <w:t>ch líšt</w:t>
      </w:r>
      <w:r w:rsidR="00BA3454">
        <w:t xml:space="preserve"> – lišty zostanú bez popisu.</w:t>
      </w:r>
    </w:p>
    <w:p w:rsidR="002E737D" w:rsidRDefault="002E737D" w:rsidP="00B8581C">
      <w:pPr>
        <w:pStyle w:val="Odsekzoznamu"/>
        <w:numPr>
          <w:ilvl w:val="0"/>
          <w:numId w:val="3"/>
        </w:numPr>
      </w:pPr>
      <w:r>
        <w:t>Odstrániť celé pôvodné texty z piatich líšt a nalepiť päť nových textov</w:t>
      </w:r>
      <w:r w:rsidR="00562037">
        <w:t xml:space="preserve"> + piktogramy</w:t>
      </w:r>
      <w:r>
        <w:t xml:space="preserve">: </w:t>
      </w:r>
    </w:p>
    <w:p w:rsidR="002E737D" w:rsidRPr="004D4F53" w:rsidRDefault="004D4F53" w:rsidP="00000178">
      <w:pPr>
        <w:pStyle w:val="Odsekzoznamu"/>
        <w:ind w:left="1068"/>
        <w:rPr>
          <w:color w:val="0070C0"/>
        </w:rPr>
      </w:pPr>
      <w:r>
        <w:rPr>
          <w:rFonts w:ascii="Segoe UI Symbol" w:eastAsia="MS PGothic" w:hAnsi="Segoe UI Symbol" w:cs="Segoe UI Symbol"/>
          <w:color w:val="0070C0"/>
        </w:rPr>
        <w:t></w:t>
      </w:r>
      <w:r w:rsidR="00000178" w:rsidRPr="004D4F53">
        <w:rPr>
          <w:rFonts w:eastAsia="MS PGothic"/>
          <w:color w:val="0070C0"/>
        </w:rPr>
        <w:t xml:space="preserve"> </w:t>
      </w:r>
      <w:r>
        <w:rPr>
          <w:color w:val="0070C0"/>
        </w:rPr>
        <w:t>Mzdové oddelenie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</w:r>
      <w:r w:rsidR="00000178" w:rsidRPr="004D4F53">
        <w:rPr>
          <w:color w:val="0070C0"/>
        </w:rPr>
        <w:t>A-201-202-203</w:t>
      </w:r>
    </w:p>
    <w:p w:rsidR="00000178" w:rsidRDefault="004D4F53" w:rsidP="00562037">
      <w:pPr>
        <w:pStyle w:val="Odsekzoznamu"/>
        <w:ind w:left="1068"/>
        <w:rPr>
          <w:rFonts w:eastAsia="MS PGothic" w:cstheme="minorHAnsi"/>
          <w:color w:val="0070C0"/>
        </w:rPr>
      </w:pPr>
      <w:r w:rsidRPr="004D4F53">
        <w:rPr>
          <w:rFonts w:ascii="Segoe UI Symbol" w:eastAsia="MS PGothic" w:hAnsi="Segoe UI Symbol" w:cs="Segoe UI Symbol"/>
          <w:color w:val="0070C0"/>
        </w:rPr>
        <w:t></w:t>
      </w:r>
      <w:r w:rsidR="00562037">
        <w:rPr>
          <w:rFonts w:ascii="Segoe UI Symbol" w:eastAsia="MS PGothic" w:hAnsi="Segoe UI Symbol" w:cs="Segoe UI Symbol"/>
          <w:color w:val="0070C0"/>
        </w:rPr>
        <w:t xml:space="preserve"> </w:t>
      </w:r>
      <w:r w:rsidR="00000178" w:rsidRPr="00000178">
        <w:rPr>
          <w:rFonts w:eastAsia="MS PGothic" w:cstheme="minorHAnsi"/>
          <w:color w:val="0070C0"/>
        </w:rPr>
        <w:t>Oddelenie pre medzinárodné vzťahy</w:t>
      </w:r>
      <w:r w:rsidR="00000178" w:rsidRPr="00000178">
        <w:rPr>
          <w:rFonts w:eastAsia="MS PGothic" w:cstheme="minorHAnsi"/>
          <w:color w:val="0070C0"/>
        </w:rPr>
        <w:tab/>
      </w:r>
      <w:r w:rsidR="00000178">
        <w:rPr>
          <w:rFonts w:eastAsia="MS PGothic" w:cstheme="minorHAnsi"/>
          <w:color w:val="0070C0"/>
        </w:rPr>
        <w:t>A-212-214-215</w:t>
      </w:r>
    </w:p>
    <w:p w:rsidR="00000178" w:rsidRDefault="004D4F53" w:rsidP="00000178">
      <w:pPr>
        <w:pStyle w:val="Odsekzoznamu"/>
        <w:ind w:left="1068"/>
        <w:rPr>
          <w:rFonts w:eastAsia="MS PGothic" w:cstheme="minorHAnsi"/>
          <w:color w:val="0070C0"/>
        </w:rPr>
      </w:pPr>
      <w:r w:rsidRPr="004D4F53">
        <w:rPr>
          <w:rFonts w:ascii="Segoe UI Symbol" w:eastAsia="MS PGothic" w:hAnsi="Segoe UI Symbol" w:cs="Segoe UI Symbol"/>
          <w:color w:val="0070C0"/>
        </w:rPr>
        <w:t></w:t>
      </w:r>
      <w:r>
        <w:rPr>
          <w:rFonts w:ascii="Segoe UI Symbol" w:eastAsia="MS PGothic" w:hAnsi="Segoe UI Symbol" w:cs="Segoe UI Symbol"/>
          <w:color w:val="0070C0"/>
        </w:rPr>
        <w:t xml:space="preserve"> </w:t>
      </w:r>
      <w:r w:rsidR="00000178">
        <w:rPr>
          <w:rFonts w:eastAsia="MS PGothic" w:cstheme="minorHAnsi"/>
          <w:color w:val="0070C0"/>
        </w:rPr>
        <w:t>Personálno-právne oddelenie</w:t>
      </w:r>
      <w:r>
        <w:rPr>
          <w:rFonts w:eastAsia="MS PGothic" w:cstheme="minorHAnsi"/>
          <w:color w:val="0070C0"/>
        </w:rPr>
        <w:tab/>
      </w:r>
      <w:r>
        <w:rPr>
          <w:rFonts w:eastAsia="MS PGothic" w:cstheme="minorHAnsi"/>
          <w:color w:val="0070C0"/>
        </w:rPr>
        <w:tab/>
      </w:r>
      <w:r w:rsidR="00000178">
        <w:rPr>
          <w:rFonts w:eastAsia="MS PGothic" w:cstheme="minorHAnsi"/>
          <w:color w:val="0070C0"/>
        </w:rPr>
        <w:t>A-205-206-207</w:t>
      </w:r>
    </w:p>
    <w:p w:rsidR="00000178" w:rsidRDefault="004D4F53" w:rsidP="00000178">
      <w:pPr>
        <w:pStyle w:val="Odsekzoznamu"/>
        <w:ind w:left="1068"/>
        <w:rPr>
          <w:rFonts w:eastAsia="MS PGothic" w:cstheme="minorHAnsi"/>
          <w:color w:val="0070C0"/>
        </w:rPr>
      </w:pPr>
      <w:r w:rsidRPr="004D4F53">
        <w:rPr>
          <w:rFonts w:ascii="Segoe UI Symbol" w:eastAsia="MS PGothic" w:hAnsi="Segoe UI Symbol" w:cs="Segoe UI Symbol"/>
          <w:color w:val="0070C0"/>
        </w:rPr>
        <w:t></w:t>
      </w:r>
      <w:r>
        <w:rPr>
          <w:rFonts w:ascii="Segoe UI Symbol" w:eastAsia="MS PGothic" w:hAnsi="Segoe UI Symbol" w:cs="Segoe UI Symbol"/>
          <w:color w:val="0070C0"/>
        </w:rPr>
        <w:t xml:space="preserve"> </w:t>
      </w:r>
      <w:r w:rsidR="00000178">
        <w:rPr>
          <w:rFonts w:eastAsia="MS PGothic" w:cstheme="minorHAnsi"/>
          <w:color w:val="0070C0"/>
        </w:rPr>
        <w:t>Referát kontro</w:t>
      </w:r>
      <w:r>
        <w:rPr>
          <w:rFonts w:eastAsia="MS PGothic" w:cstheme="minorHAnsi"/>
          <w:color w:val="0070C0"/>
        </w:rPr>
        <w:t>ly</w:t>
      </w:r>
      <w:r>
        <w:rPr>
          <w:rFonts w:eastAsia="MS PGothic" w:cstheme="minorHAnsi"/>
          <w:color w:val="0070C0"/>
        </w:rPr>
        <w:tab/>
      </w:r>
      <w:r>
        <w:rPr>
          <w:rFonts w:eastAsia="MS PGothic" w:cstheme="minorHAnsi"/>
          <w:color w:val="0070C0"/>
        </w:rPr>
        <w:tab/>
      </w:r>
      <w:r>
        <w:rPr>
          <w:rFonts w:eastAsia="MS PGothic" w:cstheme="minorHAnsi"/>
          <w:color w:val="0070C0"/>
        </w:rPr>
        <w:tab/>
      </w:r>
      <w:r>
        <w:rPr>
          <w:rFonts w:eastAsia="MS PGothic" w:cstheme="minorHAnsi"/>
          <w:color w:val="0070C0"/>
        </w:rPr>
        <w:tab/>
        <w:t xml:space="preserve">  </w:t>
      </w:r>
      <w:r w:rsidR="00000178">
        <w:rPr>
          <w:rFonts w:eastAsia="MS PGothic" w:cstheme="minorHAnsi"/>
          <w:color w:val="0070C0"/>
        </w:rPr>
        <w:t>A-217</w:t>
      </w:r>
      <w:r w:rsidR="00000178" w:rsidRPr="00000178">
        <w:rPr>
          <w:rFonts w:eastAsia="MS PGothic" w:cstheme="minorHAnsi"/>
          <w:color w:val="0070C0"/>
        </w:rPr>
        <w:tab/>
      </w:r>
    </w:p>
    <w:p w:rsidR="00000178" w:rsidRDefault="004D4F53" w:rsidP="00000178">
      <w:pPr>
        <w:pStyle w:val="Odsekzoznamu"/>
        <w:ind w:left="1068"/>
        <w:rPr>
          <w:rFonts w:eastAsia="MS PGothic" w:cstheme="minorHAnsi"/>
          <w:color w:val="0070C0"/>
        </w:rPr>
      </w:pPr>
      <w:r w:rsidRPr="004D4F53">
        <w:rPr>
          <w:rFonts w:ascii="Segoe UI Symbol" w:eastAsia="MS PGothic" w:hAnsi="Segoe UI Symbol" w:cs="Segoe UI Symbol"/>
          <w:color w:val="0070C0"/>
        </w:rPr>
        <w:t></w:t>
      </w:r>
      <w:r>
        <w:rPr>
          <w:rFonts w:ascii="Segoe UI Symbol" w:eastAsia="MS PGothic" w:hAnsi="Segoe UI Symbol" w:cs="Segoe UI Symbol"/>
          <w:color w:val="0070C0"/>
        </w:rPr>
        <w:t xml:space="preserve"> </w:t>
      </w:r>
      <w:r w:rsidR="00000178">
        <w:rPr>
          <w:rFonts w:eastAsia="MS PGothic" w:cstheme="minorHAnsi"/>
          <w:color w:val="0070C0"/>
        </w:rPr>
        <w:t>T</w:t>
      </w:r>
      <w:r>
        <w:rPr>
          <w:rFonts w:eastAsia="MS PGothic" w:cstheme="minorHAnsi"/>
          <w:color w:val="0070C0"/>
        </w:rPr>
        <w:t>echnické oddelenie</w:t>
      </w:r>
      <w:r>
        <w:rPr>
          <w:rFonts w:eastAsia="MS PGothic" w:cstheme="minorHAnsi"/>
          <w:color w:val="0070C0"/>
        </w:rPr>
        <w:tab/>
      </w:r>
      <w:r>
        <w:rPr>
          <w:rFonts w:eastAsia="MS PGothic" w:cstheme="minorHAnsi"/>
          <w:color w:val="0070C0"/>
        </w:rPr>
        <w:tab/>
        <w:t xml:space="preserve">           </w:t>
      </w:r>
      <w:r w:rsidR="00000178">
        <w:rPr>
          <w:rFonts w:eastAsia="MS PGothic" w:cstheme="minorHAnsi"/>
          <w:color w:val="0070C0"/>
        </w:rPr>
        <w:t>A-210-211, A228</w:t>
      </w:r>
    </w:p>
    <w:p w:rsidR="00000178" w:rsidRPr="00000178" w:rsidRDefault="00000178" w:rsidP="00000178">
      <w:pPr>
        <w:pStyle w:val="Odsekzoznamu"/>
        <w:ind w:left="1068"/>
        <w:rPr>
          <w:rFonts w:cstheme="minorHAnsi"/>
          <w:color w:val="0070C0"/>
        </w:rPr>
      </w:pPr>
    </w:p>
    <w:p w:rsidR="00562037" w:rsidRPr="006318D9" w:rsidRDefault="00BA3454" w:rsidP="00562037">
      <w:pPr>
        <w:pStyle w:val="Odsekzoznamu"/>
        <w:numPr>
          <w:ilvl w:val="0"/>
          <w:numId w:val="3"/>
        </w:numPr>
        <w:rPr>
          <w:b/>
        </w:rPr>
      </w:pPr>
      <w:r w:rsidRPr="006318D9">
        <w:rPr>
          <w:b/>
        </w:rPr>
        <w:t xml:space="preserve">Na pôvodnú lištu (bez nápisu) </w:t>
      </w:r>
      <w:r w:rsidR="00562037" w:rsidRPr="006318D9">
        <w:rPr>
          <w:b/>
        </w:rPr>
        <w:t>nalepiť text + piktogram:</w:t>
      </w:r>
    </w:p>
    <w:p w:rsidR="00B8581C" w:rsidRDefault="004D4F53" w:rsidP="006318D9">
      <w:pPr>
        <w:pStyle w:val="Odsekzoznamu"/>
        <w:ind w:left="1068"/>
        <w:rPr>
          <w:color w:val="0070C0"/>
        </w:rPr>
      </w:pPr>
      <w:r w:rsidRPr="004D4F53">
        <w:rPr>
          <w:rFonts w:ascii="Segoe UI Symbol" w:eastAsia="MS PGothic" w:hAnsi="Segoe UI Symbol" w:cs="Segoe UI Symbol"/>
          <w:color w:val="0070C0"/>
        </w:rPr>
        <w:t></w:t>
      </w:r>
      <w:r>
        <w:rPr>
          <w:rFonts w:ascii="Segoe UI Symbol" w:eastAsia="MS PGothic" w:hAnsi="Segoe UI Symbol" w:cs="Segoe UI Symbol"/>
          <w:color w:val="0070C0"/>
        </w:rPr>
        <w:t xml:space="preserve"> </w:t>
      </w:r>
      <w:r w:rsidR="00562037">
        <w:rPr>
          <w:color w:val="0070C0"/>
        </w:rPr>
        <w:t xml:space="preserve">SAIA   Slovenská akademická informačná agentúra </w:t>
      </w:r>
      <w:r>
        <w:rPr>
          <w:color w:val="0070C0"/>
        </w:rPr>
        <w:t xml:space="preserve">   </w:t>
      </w:r>
      <w:r w:rsidR="00562037">
        <w:rPr>
          <w:color w:val="0070C0"/>
        </w:rPr>
        <w:t>A-208</w:t>
      </w:r>
    </w:p>
    <w:p w:rsidR="006318D9" w:rsidRDefault="006318D9" w:rsidP="006318D9">
      <w:pPr>
        <w:pStyle w:val="Odsekzoznamu"/>
        <w:ind w:left="1068"/>
        <w:rPr>
          <w:color w:val="0070C0"/>
        </w:rPr>
      </w:pPr>
    </w:p>
    <w:p w:rsidR="006318D9" w:rsidRPr="006318D9" w:rsidRDefault="006318D9" w:rsidP="006318D9">
      <w:pPr>
        <w:ind w:firstLine="708"/>
        <w:rPr>
          <w:b/>
        </w:rPr>
      </w:pPr>
      <w:r w:rsidRPr="006318D9">
        <w:rPr>
          <w:b/>
        </w:rPr>
        <w:t>Úpravy tabule BLOK B – prízemie:</w:t>
      </w:r>
    </w:p>
    <w:p w:rsidR="006318D9" w:rsidRDefault="006318D9" w:rsidP="006318D9">
      <w:pPr>
        <w:pStyle w:val="Odsekzoznamu"/>
        <w:numPr>
          <w:ilvl w:val="0"/>
          <w:numId w:val="1"/>
        </w:numPr>
      </w:pPr>
      <w:r>
        <w:t>Na pôvodnú lištu (bez nápisu) nalepiť text:</w:t>
      </w:r>
    </w:p>
    <w:p w:rsidR="006318D9" w:rsidRDefault="006318D9" w:rsidP="006318D9">
      <w:pPr>
        <w:pStyle w:val="Odsekzoznamu"/>
        <w:ind w:left="1068"/>
        <w:rPr>
          <w:color w:val="0070C0"/>
        </w:rPr>
      </w:pPr>
      <w:r w:rsidRPr="0086773C">
        <w:rPr>
          <w:color w:val="0070C0"/>
        </w:rPr>
        <w:t>Referát civilnej obrany, BOZP a PO</w:t>
      </w:r>
      <w:r w:rsidRPr="0086773C">
        <w:rPr>
          <w:color w:val="0070C0"/>
        </w:rPr>
        <w:tab/>
      </w:r>
      <w:r w:rsidRPr="0086773C">
        <w:rPr>
          <w:color w:val="0070C0"/>
        </w:rPr>
        <w:tab/>
        <w:t>B-01</w:t>
      </w:r>
    </w:p>
    <w:p w:rsidR="006318D9" w:rsidRDefault="006318D9" w:rsidP="006318D9">
      <w:pPr>
        <w:pStyle w:val="Odsekzoznamu"/>
        <w:numPr>
          <w:ilvl w:val="0"/>
          <w:numId w:val="1"/>
        </w:numPr>
      </w:pPr>
      <w:r>
        <w:t xml:space="preserve">Na </w:t>
      </w:r>
      <w:r w:rsidRPr="00B8581C">
        <w:t>pôvodnú lištu (bez nápisu) nalepiť text:</w:t>
      </w:r>
    </w:p>
    <w:p w:rsidR="006318D9" w:rsidRDefault="006318D9" w:rsidP="006318D9">
      <w:pPr>
        <w:pStyle w:val="Odsekzoznamu"/>
        <w:ind w:left="1068"/>
        <w:rPr>
          <w:color w:val="0070C0"/>
        </w:rPr>
      </w:pPr>
      <w:r w:rsidRPr="00B8581C">
        <w:rPr>
          <w:color w:val="0070C0"/>
        </w:rPr>
        <w:t>Investičné oddelenie</w:t>
      </w:r>
      <w:r w:rsidRPr="00B8581C">
        <w:rPr>
          <w:color w:val="0070C0"/>
        </w:rPr>
        <w:tab/>
      </w:r>
      <w:r w:rsidRPr="00B8581C">
        <w:rPr>
          <w:color w:val="0070C0"/>
        </w:rPr>
        <w:tab/>
      </w:r>
      <w:r w:rsidRPr="00B8581C">
        <w:rPr>
          <w:color w:val="0070C0"/>
        </w:rPr>
        <w:tab/>
        <w:t>B-02</w:t>
      </w:r>
    </w:p>
    <w:p w:rsidR="00B8581C" w:rsidRPr="00B8581C" w:rsidRDefault="00B8581C" w:rsidP="00B8581C">
      <w:pPr>
        <w:rPr>
          <w:color w:val="0070C0"/>
        </w:rPr>
      </w:pPr>
    </w:p>
    <w:p w:rsidR="0086773C" w:rsidRPr="00376F34" w:rsidRDefault="006318D9" w:rsidP="0086773C">
      <w:pPr>
        <w:rPr>
          <w:b/>
          <w:u w:val="single"/>
        </w:rPr>
      </w:pPr>
      <w:r w:rsidRPr="006318D9">
        <w:rPr>
          <w:b/>
          <w:u w:val="single"/>
        </w:rPr>
        <w:t>Návratka – cenová ponuka:</w:t>
      </w:r>
    </w:p>
    <w:tbl>
      <w:tblPr>
        <w:tblStyle w:val="Mriekatabuky"/>
        <w:tblW w:w="9209" w:type="dxa"/>
        <w:tblLook w:val="04A0" w:firstRow="1" w:lastRow="0" w:firstColumn="1" w:lastColumn="0" w:noHBand="0" w:noVBand="1"/>
      </w:tblPr>
      <w:tblGrid>
        <w:gridCol w:w="4248"/>
        <w:gridCol w:w="1701"/>
        <w:gridCol w:w="1701"/>
        <w:gridCol w:w="1559"/>
      </w:tblGrid>
      <w:tr w:rsidR="00376F34" w:rsidTr="00376F34">
        <w:trPr>
          <w:trHeight w:val="477"/>
        </w:trPr>
        <w:tc>
          <w:tcPr>
            <w:tcW w:w="4248" w:type="dxa"/>
          </w:tcPr>
          <w:p w:rsidR="00376F34" w:rsidRDefault="00376F34" w:rsidP="00376F34">
            <w:pPr>
              <w:jc w:val="center"/>
            </w:pPr>
          </w:p>
        </w:tc>
        <w:tc>
          <w:tcPr>
            <w:tcW w:w="1701" w:type="dxa"/>
          </w:tcPr>
          <w:p w:rsidR="00376F34" w:rsidRDefault="00376F34" w:rsidP="00376F34">
            <w:pPr>
              <w:jc w:val="center"/>
            </w:pPr>
            <w:r>
              <w:t>bez DPH (€)</w:t>
            </w:r>
          </w:p>
        </w:tc>
        <w:tc>
          <w:tcPr>
            <w:tcW w:w="1701" w:type="dxa"/>
          </w:tcPr>
          <w:p w:rsidR="00376F34" w:rsidRDefault="00376F34" w:rsidP="00376F34">
            <w:pPr>
              <w:jc w:val="center"/>
            </w:pPr>
            <w:r>
              <w:t>DPH (€)</w:t>
            </w:r>
          </w:p>
        </w:tc>
        <w:tc>
          <w:tcPr>
            <w:tcW w:w="1559" w:type="dxa"/>
          </w:tcPr>
          <w:p w:rsidR="00376F34" w:rsidRDefault="00376F34" w:rsidP="00376F34">
            <w:pPr>
              <w:jc w:val="center"/>
            </w:pPr>
            <w:r>
              <w:t>s DPH (€)</w:t>
            </w:r>
          </w:p>
        </w:tc>
      </w:tr>
      <w:tr w:rsidR="00376F34" w:rsidRPr="00376F34" w:rsidTr="00376F34">
        <w:trPr>
          <w:trHeight w:val="482"/>
        </w:trPr>
        <w:tc>
          <w:tcPr>
            <w:tcW w:w="4248" w:type="dxa"/>
          </w:tcPr>
          <w:p w:rsidR="00376F34" w:rsidRPr="00376F34" w:rsidRDefault="00376F34">
            <w:r w:rsidRPr="00376F34">
              <w:t>Cena za úpravu orientačného systému</w:t>
            </w:r>
          </w:p>
        </w:tc>
        <w:tc>
          <w:tcPr>
            <w:tcW w:w="1701" w:type="dxa"/>
          </w:tcPr>
          <w:p w:rsidR="00376F34" w:rsidRPr="00376F34" w:rsidRDefault="00376F34"/>
        </w:tc>
        <w:tc>
          <w:tcPr>
            <w:tcW w:w="1701" w:type="dxa"/>
          </w:tcPr>
          <w:p w:rsidR="00376F34" w:rsidRPr="00376F34" w:rsidRDefault="00376F34"/>
        </w:tc>
        <w:tc>
          <w:tcPr>
            <w:tcW w:w="1559" w:type="dxa"/>
          </w:tcPr>
          <w:p w:rsidR="00376F34" w:rsidRPr="00376F34" w:rsidRDefault="00376F34"/>
        </w:tc>
      </w:tr>
    </w:tbl>
    <w:p w:rsidR="00CB7018" w:rsidRDefault="00CB7018"/>
    <w:p w:rsidR="00376F34" w:rsidRDefault="00376F34"/>
    <w:p w:rsidR="00376F34" w:rsidRDefault="00376F34">
      <w:r>
        <w:t>Uchádzač: ..............................................................................................................................................</w:t>
      </w:r>
    </w:p>
    <w:p w:rsidR="00376F34" w:rsidRDefault="00376F34">
      <w:r>
        <w:tab/>
      </w:r>
      <w:r>
        <w:tab/>
      </w:r>
    </w:p>
    <w:p w:rsidR="00376F34" w:rsidRDefault="00376F34">
      <w:r>
        <w:t>V ................................... dňa ........................</w:t>
      </w:r>
      <w:r>
        <w:tab/>
      </w:r>
      <w:r>
        <w:tab/>
      </w:r>
      <w:r>
        <w:tab/>
        <w:t>............................................................</w:t>
      </w:r>
    </w:p>
    <w:p w:rsidR="00376F34" w:rsidRDefault="00376F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podpis / pečiatka</w:t>
      </w:r>
      <w:bookmarkStart w:id="0" w:name="_GoBack"/>
      <w:bookmarkEnd w:id="0"/>
    </w:p>
    <w:sectPr w:rsidR="00376F34" w:rsidSect="00376F34">
      <w:pgSz w:w="11906" w:h="16838" w:code="9"/>
      <w:pgMar w:top="907" w:right="1418" w:bottom="567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8188F"/>
    <w:multiLevelType w:val="hybridMultilevel"/>
    <w:tmpl w:val="7BB2F050"/>
    <w:lvl w:ilvl="0" w:tplc="028AB4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4193543"/>
    <w:multiLevelType w:val="hybridMultilevel"/>
    <w:tmpl w:val="BD3063F4"/>
    <w:lvl w:ilvl="0" w:tplc="028AB4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F7A43D7"/>
    <w:multiLevelType w:val="hybridMultilevel"/>
    <w:tmpl w:val="BD3063F4"/>
    <w:lvl w:ilvl="0" w:tplc="028AB4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18"/>
    <w:rsid w:val="00000178"/>
    <w:rsid w:val="002E737D"/>
    <w:rsid w:val="00332F4F"/>
    <w:rsid w:val="00376F34"/>
    <w:rsid w:val="003F24DF"/>
    <w:rsid w:val="004A287B"/>
    <w:rsid w:val="004B14F5"/>
    <w:rsid w:val="004D4F53"/>
    <w:rsid w:val="00562037"/>
    <w:rsid w:val="0058254E"/>
    <w:rsid w:val="006318D9"/>
    <w:rsid w:val="007B47A9"/>
    <w:rsid w:val="0086773C"/>
    <w:rsid w:val="00B8581C"/>
    <w:rsid w:val="00BA3454"/>
    <w:rsid w:val="00CB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B5FC"/>
  <w15:chartTrackingRefBased/>
  <w15:docId w15:val="{94ECB3DE-8D68-41B1-AA84-5F9104D9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47A9"/>
    <w:pPr>
      <w:ind w:left="720"/>
      <w:contextualSpacing/>
    </w:pPr>
  </w:style>
  <w:style w:type="table" w:styleId="Mriekatabuky">
    <w:name w:val="Table Grid"/>
    <w:basedOn w:val="Normlnatabuka"/>
    <w:uiPriority w:val="39"/>
    <w:rsid w:val="00376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FFD4E-8576-4634-B697-A299E6EF8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Šebo</dc:creator>
  <cp:keywords/>
  <dc:description/>
  <cp:lastModifiedBy>Igor Šebo</cp:lastModifiedBy>
  <cp:revision>6</cp:revision>
  <dcterms:created xsi:type="dcterms:W3CDTF">2022-03-11T11:29:00Z</dcterms:created>
  <dcterms:modified xsi:type="dcterms:W3CDTF">2022-03-18T13:59:00Z</dcterms:modified>
</cp:coreProperties>
</file>