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655" w:rsidRDefault="00851655" w:rsidP="00851655">
      <w:pPr>
        <w:pStyle w:val="F1Nadpis1"/>
        <w:spacing w:after="0" w:line="240" w:lineRule="auto"/>
        <w:jc w:val="right"/>
      </w:pP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5/2020  úČINNOSť OD 12.2.2020</w:t>
      </w: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851655" w:rsidRDefault="00851655" w:rsidP="00851655">
      <w:pPr>
        <w:suppressAutoHyphens/>
        <w:jc w:val="both"/>
        <w:rPr>
          <w:rFonts w:asciiTheme="minorHAnsi" w:hAnsiTheme="minorHAnsi"/>
          <w:sz w:val="24"/>
        </w:rPr>
      </w:pPr>
    </w:p>
    <w:p w:rsidR="00851655" w:rsidRDefault="00851655" w:rsidP="00502D58">
      <w:pPr>
        <w:pStyle w:val="Tune14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</w:rPr>
        <w:t>Výzva na predloženie cenovej ponuky</w:t>
      </w:r>
    </w:p>
    <w:p w:rsidR="00851655" w:rsidRDefault="00851655" w:rsidP="00851655">
      <w:pPr>
        <w:pStyle w:val="Zkladntext"/>
        <w:rPr>
          <w:rFonts w:asciiTheme="minorHAnsi" w:hAnsiTheme="minorHAnsi"/>
          <w:sz w:val="24"/>
          <w:szCs w:val="24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Fakulta prírodných vied</w:t>
      </w:r>
      <w:r w:rsidR="00962CEE">
        <w:rPr>
          <w:rFonts w:asciiTheme="minorHAnsi" w:hAnsiTheme="minorHAnsi"/>
          <w:sz w:val="22"/>
          <w:szCs w:val="22"/>
          <w:lang w:val="sk-SK"/>
        </w:rPr>
        <w:t xml:space="preserve"> a informatiky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Pracovisko:                                             Katedra </w:t>
      </w:r>
      <w:r w:rsidR="007402A3">
        <w:rPr>
          <w:rFonts w:asciiTheme="minorHAnsi" w:hAnsiTheme="minorHAnsi"/>
          <w:sz w:val="22"/>
          <w:szCs w:val="22"/>
          <w:lang w:val="sk-SK"/>
        </w:rPr>
        <w:t>matematiky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Názov</w:t>
      </w:r>
      <w:r w:rsidR="007402A3">
        <w:rPr>
          <w:rFonts w:asciiTheme="minorHAnsi" w:hAnsiTheme="minorHAnsi"/>
          <w:sz w:val="22"/>
          <w:szCs w:val="22"/>
          <w:lang w:val="sk-SK"/>
        </w:rPr>
        <w:t xml:space="preserve"> predmetu zákazky: </w:t>
      </w:r>
      <w:r w:rsidR="007402A3">
        <w:rPr>
          <w:rFonts w:asciiTheme="minorHAnsi" w:hAnsiTheme="minorHAnsi"/>
          <w:sz w:val="22"/>
          <w:szCs w:val="22"/>
          <w:lang w:val="sk-SK"/>
        </w:rPr>
        <w:tab/>
      </w:r>
      <w:r w:rsidR="007402A3">
        <w:rPr>
          <w:rFonts w:asciiTheme="minorHAnsi" w:hAnsiTheme="minorHAnsi"/>
          <w:sz w:val="22"/>
          <w:szCs w:val="22"/>
          <w:lang w:val="sk-SK"/>
        </w:rPr>
        <w:tab/>
      </w:r>
      <w:r w:rsidR="00962CEE">
        <w:rPr>
          <w:rFonts w:asciiTheme="minorHAnsi" w:hAnsiTheme="minorHAnsi"/>
          <w:sz w:val="22"/>
          <w:szCs w:val="22"/>
          <w:lang w:val="sk-SK"/>
        </w:rPr>
        <w:t>Nákup zahraničnej literatúry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A4794" w:rsidRDefault="00851655" w:rsidP="001A479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D76109">
        <w:rPr>
          <w:rFonts w:asciiTheme="minorHAnsi" w:hAnsiTheme="minorHAnsi"/>
          <w:sz w:val="22"/>
          <w:szCs w:val="22"/>
          <w:lang w:val="sk-SK"/>
        </w:rPr>
        <w:t>Nákup zahraničnej literatúry z edície ERME, v mäkkej väzbe. Konkrétne ide o nasledovné tituly:</w:t>
      </w:r>
    </w:p>
    <w:p w:rsidR="00D76109" w:rsidRDefault="00D76109" w:rsidP="00D76109">
      <w:pPr>
        <w:pStyle w:val="Odsekzoznamu"/>
        <w:rPr>
          <w:rFonts w:asciiTheme="minorHAnsi" w:hAnsiTheme="minorHAnsi"/>
          <w:szCs w:val="22"/>
        </w:rPr>
      </w:pPr>
    </w:p>
    <w:p w:rsidR="00D76109" w:rsidRPr="00FE0EE1" w:rsidRDefault="00D76109" w:rsidP="00D76109">
      <w:pPr>
        <w:pStyle w:val="Obyajntext"/>
        <w:numPr>
          <w:ilvl w:val="0"/>
          <w:numId w:val="4"/>
        </w:numPr>
      </w:pPr>
      <w:r>
        <w:t xml:space="preserve">Marianna Bosch, Yves Chevallard, Francisco Javier García, &amp; John Monaghan (Editors) (2019).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Anthropological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Didactic</w:t>
      </w:r>
      <w:proofErr w:type="spellEnd"/>
      <w:r>
        <w:t xml:space="preserve"> in </w:t>
      </w:r>
      <w:proofErr w:type="spellStart"/>
      <w:r>
        <w:t>Mathematics</w:t>
      </w:r>
      <w:proofErr w:type="spellEnd"/>
      <w:r>
        <w:t xml:space="preserve"> </w:t>
      </w:r>
      <w:proofErr w:type="spellStart"/>
      <w:r>
        <w:t>Edu</w:t>
      </w:r>
      <w:r w:rsidRPr="00FE0EE1">
        <w:t>cation</w:t>
      </w:r>
      <w:proofErr w:type="spellEnd"/>
      <w:r w:rsidR="00775880" w:rsidRPr="00FE0EE1">
        <w:t xml:space="preserve"> – 1ks</w:t>
      </w:r>
    </w:p>
    <w:p w:rsidR="00D76109" w:rsidRPr="00FE0EE1" w:rsidRDefault="00D76109" w:rsidP="00D76109">
      <w:pPr>
        <w:pStyle w:val="Obyajntext"/>
        <w:numPr>
          <w:ilvl w:val="0"/>
          <w:numId w:val="4"/>
        </w:numPr>
      </w:pPr>
      <w:r w:rsidRPr="00FE0EE1">
        <w:t xml:space="preserve">Stefan Zehetmeier, Despina Potari &amp; Miguel Ribeiro (Editors) (2021). Professional </w:t>
      </w:r>
      <w:proofErr w:type="spellStart"/>
      <w:r w:rsidRPr="00FE0EE1">
        <w:t>development</w:t>
      </w:r>
      <w:proofErr w:type="spellEnd"/>
      <w:r w:rsidRPr="00FE0EE1">
        <w:t xml:space="preserve"> and </w:t>
      </w:r>
      <w:proofErr w:type="spellStart"/>
      <w:r w:rsidRPr="00FE0EE1">
        <w:t>knowledge</w:t>
      </w:r>
      <w:proofErr w:type="spellEnd"/>
      <w:r w:rsidRPr="00FE0EE1">
        <w:t xml:space="preserve"> of </w:t>
      </w:r>
      <w:proofErr w:type="spellStart"/>
      <w:r w:rsidRPr="00FE0EE1">
        <w:t>mathematics</w:t>
      </w:r>
      <w:proofErr w:type="spellEnd"/>
      <w:r w:rsidRPr="00FE0EE1">
        <w:t xml:space="preserve"> </w:t>
      </w:r>
      <w:proofErr w:type="spellStart"/>
      <w:r w:rsidRPr="00FE0EE1">
        <w:t>teachers</w:t>
      </w:r>
      <w:proofErr w:type="spellEnd"/>
      <w:r w:rsidR="00775880" w:rsidRPr="00FE0EE1">
        <w:t xml:space="preserve"> – 1ks</w:t>
      </w:r>
    </w:p>
    <w:p w:rsidR="00D76109" w:rsidRPr="00FE0EE1" w:rsidRDefault="00D76109" w:rsidP="00D76109">
      <w:pPr>
        <w:pStyle w:val="Obyajntext"/>
        <w:numPr>
          <w:ilvl w:val="0"/>
          <w:numId w:val="4"/>
        </w:numPr>
      </w:pPr>
      <w:r w:rsidRPr="00FE0EE1">
        <w:t xml:space="preserve">Nuria Planas, Marcus Schütte, &amp; Candia Morgan (Editors) (2021). </w:t>
      </w:r>
      <w:proofErr w:type="spellStart"/>
      <w:r w:rsidRPr="00FE0EE1">
        <w:t>Classroom</w:t>
      </w:r>
      <w:proofErr w:type="spellEnd"/>
      <w:r w:rsidRPr="00FE0EE1">
        <w:t xml:space="preserve"> </w:t>
      </w:r>
      <w:proofErr w:type="spellStart"/>
      <w:r w:rsidRPr="00FE0EE1">
        <w:t>research</w:t>
      </w:r>
      <w:proofErr w:type="spellEnd"/>
      <w:r w:rsidRPr="00FE0EE1">
        <w:t xml:space="preserve"> on </w:t>
      </w:r>
      <w:proofErr w:type="spellStart"/>
      <w:r w:rsidRPr="00FE0EE1">
        <w:t>mathematics</w:t>
      </w:r>
      <w:proofErr w:type="spellEnd"/>
      <w:r w:rsidRPr="00FE0EE1">
        <w:t xml:space="preserve"> and </w:t>
      </w:r>
      <w:proofErr w:type="spellStart"/>
      <w:r w:rsidRPr="00FE0EE1">
        <w:t>language</w:t>
      </w:r>
      <w:proofErr w:type="spellEnd"/>
      <w:r w:rsidRPr="00FE0EE1">
        <w:t xml:space="preserve"> – </w:t>
      </w:r>
      <w:proofErr w:type="spellStart"/>
      <w:r w:rsidRPr="00FE0EE1">
        <w:t>seeing</w:t>
      </w:r>
      <w:proofErr w:type="spellEnd"/>
      <w:r w:rsidRPr="00FE0EE1">
        <w:t xml:space="preserve"> </w:t>
      </w:r>
      <w:proofErr w:type="spellStart"/>
      <w:r w:rsidRPr="00FE0EE1">
        <w:t>learners</w:t>
      </w:r>
      <w:proofErr w:type="spellEnd"/>
      <w:r w:rsidRPr="00FE0EE1">
        <w:t xml:space="preserve"> and </w:t>
      </w:r>
      <w:proofErr w:type="spellStart"/>
      <w:r w:rsidRPr="00FE0EE1">
        <w:t>teachers</w:t>
      </w:r>
      <w:proofErr w:type="spellEnd"/>
      <w:r w:rsidRPr="00FE0EE1">
        <w:t xml:space="preserve"> </w:t>
      </w:r>
      <w:proofErr w:type="spellStart"/>
      <w:r w:rsidRPr="00FE0EE1">
        <w:t>differently</w:t>
      </w:r>
      <w:proofErr w:type="spellEnd"/>
      <w:r w:rsidR="00775880" w:rsidRPr="00FE0EE1">
        <w:t xml:space="preserve"> – 1ks</w:t>
      </w:r>
    </w:p>
    <w:p w:rsidR="00D76109" w:rsidRDefault="00D76109" w:rsidP="00D76109">
      <w:pPr>
        <w:pStyle w:val="Obyajntext"/>
        <w:numPr>
          <w:ilvl w:val="0"/>
          <w:numId w:val="4"/>
        </w:numPr>
      </w:pPr>
      <w:r>
        <w:t xml:space="preserve">Viviane Durand-Guerrier, Reinhard Hochmuth, Elena Nardi, &amp; Carl Winsløw (Editors) (2021). Research and Development on University Mathematics Education. </w:t>
      </w:r>
      <w:proofErr w:type="spellStart"/>
      <w:r>
        <w:t>Overview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by </w:t>
      </w:r>
      <w:proofErr w:type="spellStart"/>
      <w:r>
        <w:t>the</w:t>
      </w:r>
      <w:proofErr w:type="spellEnd"/>
      <w:r>
        <w:t xml:space="preserve"> International </w:t>
      </w:r>
      <w:proofErr w:type="spellStart"/>
      <w:r>
        <w:t>Network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 in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Mathematics</w:t>
      </w:r>
      <w:proofErr w:type="spellEnd"/>
      <w:r w:rsidR="00775880">
        <w:t xml:space="preserve"> </w:t>
      </w:r>
      <w:r w:rsidR="00775880" w:rsidRPr="00FE0EE1">
        <w:t>– 1ks</w:t>
      </w:r>
    </w:p>
    <w:p w:rsidR="00D76109" w:rsidRPr="00D76109" w:rsidRDefault="00D76109" w:rsidP="00D76109">
      <w:pPr>
        <w:pStyle w:val="Obyajntext"/>
        <w:numPr>
          <w:ilvl w:val="0"/>
          <w:numId w:val="4"/>
        </w:numPr>
      </w:pPr>
      <w:r>
        <w:t xml:space="preserve">Alison Clark-Wilson, Ana Donevska-Todorova, Eleonora Faggiano, Jana Trgalova, &amp; Hans-Georg Weigand (Editors) (2021). </w:t>
      </w:r>
      <w:proofErr w:type="spellStart"/>
      <w:r>
        <w:t>Mathematics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Age</w:t>
      </w:r>
      <w:proofErr w:type="spellEnd"/>
      <w:r>
        <w:t xml:space="preserve">: </w:t>
      </w:r>
      <w:proofErr w:type="spellStart"/>
      <w:r>
        <w:t>Learning</w:t>
      </w:r>
      <w:proofErr w:type="spellEnd"/>
      <w:r>
        <w:t xml:space="preserve">, </w:t>
      </w:r>
      <w:proofErr w:type="spellStart"/>
      <w:r>
        <w:t>Practice</w:t>
      </w:r>
      <w:proofErr w:type="spellEnd"/>
      <w:r>
        <w:t xml:space="preserve"> and </w:t>
      </w:r>
      <w:proofErr w:type="spellStart"/>
      <w:r>
        <w:t>Theory</w:t>
      </w:r>
      <w:proofErr w:type="spellEnd"/>
      <w:r w:rsidR="00775880">
        <w:t xml:space="preserve"> </w:t>
      </w:r>
      <w:r w:rsidR="00775880" w:rsidRPr="00FE0EE1">
        <w:t>– 1ks</w:t>
      </w:r>
    </w:p>
    <w:p w:rsidR="00FE0EE1" w:rsidRPr="00FE0EE1" w:rsidRDefault="00FE0EE1" w:rsidP="00582741">
      <w:pPr>
        <w:pStyle w:val="Zkladntext"/>
        <w:ind w:firstLine="284"/>
        <w:rPr>
          <w:rFonts w:asciiTheme="minorHAnsi" w:hAnsiTheme="minorHAnsi"/>
          <w:sz w:val="22"/>
          <w:szCs w:val="22"/>
          <w:lang w:val="sk-SK"/>
        </w:rPr>
      </w:pPr>
    </w:p>
    <w:p w:rsidR="00D76109" w:rsidRDefault="00582741" w:rsidP="00582741">
      <w:pPr>
        <w:pStyle w:val="Zkladntext"/>
        <w:ind w:firstLine="284"/>
        <w:rPr>
          <w:rFonts w:asciiTheme="minorHAnsi" w:hAnsiTheme="minorHAnsi"/>
          <w:sz w:val="22"/>
          <w:szCs w:val="22"/>
          <w:lang w:val="sk-SK"/>
        </w:rPr>
      </w:pPr>
      <w:r w:rsidRPr="00FE0EE1">
        <w:rPr>
          <w:rFonts w:asciiTheme="minorHAnsi" w:hAnsiTheme="minorHAnsi"/>
          <w:sz w:val="22"/>
          <w:szCs w:val="22"/>
          <w:lang w:val="sk-SK"/>
        </w:rPr>
        <w:t xml:space="preserve">Termín dodania predmetu zákazky: </w:t>
      </w:r>
      <w:r w:rsidR="00EB1ABD" w:rsidRPr="00FE0EE1">
        <w:rPr>
          <w:rFonts w:asciiTheme="minorHAnsi" w:hAnsiTheme="minorHAnsi"/>
          <w:sz w:val="22"/>
          <w:szCs w:val="22"/>
          <w:lang w:val="sk-SK"/>
        </w:rPr>
        <w:t xml:space="preserve">napr. </w:t>
      </w:r>
      <w:r w:rsidRPr="00FE0EE1">
        <w:rPr>
          <w:rFonts w:asciiTheme="minorHAnsi" w:hAnsiTheme="minorHAnsi"/>
          <w:sz w:val="22"/>
          <w:szCs w:val="22"/>
          <w:lang w:val="sk-SK"/>
        </w:rPr>
        <w:t>do 31. marca 2022</w:t>
      </w:r>
      <w:r w:rsidR="00650EF9" w:rsidRPr="00FE0EE1">
        <w:rPr>
          <w:rFonts w:asciiTheme="minorHAnsi" w:hAnsiTheme="minorHAnsi"/>
          <w:sz w:val="22"/>
          <w:szCs w:val="22"/>
          <w:lang w:val="sk-SK"/>
        </w:rPr>
        <w:t>.</w:t>
      </w:r>
    </w:p>
    <w:p w:rsidR="00851655" w:rsidRDefault="00650EF9" w:rsidP="00851655">
      <w:pPr>
        <w:pStyle w:val="Zkladntext"/>
        <w:ind w:left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</w:t>
      </w:r>
      <w:r w:rsidR="00851655">
        <w:rPr>
          <w:rFonts w:asciiTheme="minorHAnsi" w:hAnsiTheme="minorHAnsi"/>
          <w:sz w:val="22"/>
          <w:szCs w:val="22"/>
          <w:lang w:val="sk-SK"/>
        </w:rPr>
        <w:t xml:space="preserve">rátane dopravy, </w:t>
      </w:r>
      <w:r w:rsidR="00851655" w:rsidRPr="00FE0EE1">
        <w:rPr>
          <w:rFonts w:asciiTheme="minorHAnsi" w:hAnsiTheme="minorHAnsi"/>
          <w:strike/>
          <w:sz w:val="22"/>
          <w:szCs w:val="22"/>
          <w:lang w:val="sk-SK"/>
        </w:rPr>
        <w:t xml:space="preserve">vyloženia na pracovisko </w:t>
      </w:r>
      <w:r w:rsidR="00420969" w:rsidRPr="00FE0EE1">
        <w:rPr>
          <w:rFonts w:asciiTheme="minorHAnsi" w:hAnsiTheme="minorHAnsi"/>
          <w:strike/>
          <w:sz w:val="22"/>
          <w:szCs w:val="22"/>
          <w:lang w:val="sk-SK"/>
        </w:rPr>
        <w:t xml:space="preserve">a ďalších súvisiacich </w:t>
      </w:r>
      <w:r w:rsidR="00851655" w:rsidRPr="00FE0EE1">
        <w:rPr>
          <w:rFonts w:asciiTheme="minorHAnsi" w:hAnsiTheme="minorHAnsi"/>
          <w:strike/>
          <w:sz w:val="22"/>
          <w:szCs w:val="22"/>
          <w:lang w:val="sk-SK"/>
        </w:rPr>
        <w:t>nákladov</w:t>
      </w:r>
      <w:r w:rsidRPr="00FE0EE1">
        <w:rPr>
          <w:rFonts w:asciiTheme="minorHAnsi" w:hAnsiTheme="minorHAnsi"/>
          <w:strike/>
          <w:sz w:val="22"/>
          <w:szCs w:val="22"/>
          <w:lang w:val="sk-SK"/>
        </w:rPr>
        <w:t>.</w:t>
      </w:r>
    </w:p>
    <w:p w:rsidR="00002B48" w:rsidRPr="00217373" w:rsidRDefault="00002B48" w:rsidP="00002B48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 w:rsidRPr="00FE0EE1">
        <w:rPr>
          <w:rFonts w:asciiTheme="minorHAnsi" w:hAnsiTheme="minorHAnsi"/>
          <w:sz w:val="22"/>
          <w:szCs w:val="22"/>
          <w:lang w:val="sk-SK"/>
        </w:rPr>
        <w:t>Lehota splatnosti faktúry je 30 dní odo dňa jej doručenia verejnému obstarávateľovi. Preddavok neposkytujeme.</w:t>
      </w:r>
    </w:p>
    <w:p w:rsidR="001A4794" w:rsidRDefault="001A4794" w:rsidP="001A4794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D76109" w:rsidRPr="003B744F" w:rsidRDefault="00D76109" w:rsidP="00D76109">
      <w:pPr>
        <w:pStyle w:val="Zkladntext"/>
        <w:numPr>
          <w:ilvl w:val="0"/>
          <w:numId w:val="3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</w:t>
      </w:r>
      <w:r w:rsidR="00420969">
        <w:rPr>
          <w:rFonts w:asciiTheme="minorHAnsi" w:hAnsiTheme="minorHAnsi"/>
          <w:sz w:val="22"/>
          <w:szCs w:val="22"/>
          <w:lang w:val="sk-SK"/>
        </w:rPr>
        <w:t>ia (ak je potrebná):</w:t>
      </w:r>
      <w:r w:rsidR="00F4445A"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4445A" w:rsidRPr="00FE0EE1">
        <w:rPr>
          <w:rFonts w:asciiTheme="minorHAnsi" w:hAnsiTheme="minorHAnsi"/>
          <w:sz w:val="22"/>
          <w:szCs w:val="22"/>
          <w:lang w:val="sk-SK"/>
        </w:rPr>
        <w:t>nie je potrebná.</w:t>
      </w:r>
    </w:p>
    <w:p w:rsidR="00D76109" w:rsidRPr="003B744F" w:rsidRDefault="00D76109" w:rsidP="00D76109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>
        <w:rPr>
          <w:rFonts w:asciiTheme="minorHAnsi" w:hAnsiTheme="minorHAnsi"/>
          <w:i/>
          <w:sz w:val="22"/>
          <w:szCs w:val="22"/>
          <w:lang w:val="sk-SK"/>
        </w:rPr>
        <w:t>lizovaný na základe: objednávky.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</w:t>
      </w:r>
      <w:r w:rsidR="00E07520">
        <w:rPr>
          <w:rFonts w:asciiTheme="minorHAnsi" w:hAnsiTheme="minorHAnsi"/>
          <w:i/>
          <w:sz w:val="22"/>
          <w:szCs w:val="22"/>
          <w:lang w:val="sk-SK"/>
        </w:rPr>
        <w:t>o kritéria uvedeného v bode 10.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FE0EE1">
        <w:rPr>
          <w:rFonts w:asciiTheme="minorHAnsi" w:hAnsiTheme="minorHAnsi"/>
          <w:b/>
          <w:sz w:val="22"/>
          <w:szCs w:val="22"/>
          <w:lang w:val="sk-SK"/>
        </w:rPr>
        <w:t xml:space="preserve"> 4</w:t>
      </w:r>
      <w:r w:rsidR="00962CEE">
        <w:rPr>
          <w:rFonts w:asciiTheme="minorHAnsi" w:hAnsiTheme="minorHAnsi"/>
          <w:b/>
          <w:sz w:val="22"/>
          <w:szCs w:val="22"/>
          <w:lang w:val="sk-SK"/>
        </w:rPr>
        <w:t>.2.2022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FE08E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15,00 hod.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hyperlink r:id="rId5" w:history="1">
        <w:r w:rsidR="00962CEE" w:rsidRPr="00ED3E5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lmiskeje</w:t>
        </w:r>
        <w:r w:rsidR="00962CEE" w:rsidRPr="00ED3E58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962CEE" w:rsidRPr="00ED3E5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A4794" w:rsidRPr="00962CEE" w:rsidRDefault="001A4794" w:rsidP="00090EE7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962CEE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962CEE" w:rsidRPr="003B744F">
        <w:rPr>
          <w:rFonts w:asciiTheme="minorHAnsi" w:hAnsiTheme="minorHAnsi"/>
          <w:sz w:val="22"/>
          <w:szCs w:val="22"/>
        </w:rPr>
        <w:t>najnižšia celková cena s DPH</w:t>
      </w:r>
      <w:r w:rsidR="00962C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962CEE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962CEE" w:rsidRDefault="00962CEE" w:rsidP="00962CEE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7402A3" w:rsidRDefault="00851655" w:rsidP="007402A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Kontaktná os</w:t>
      </w:r>
      <w:r w:rsidR="00E07520">
        <w:rPr>
          <w:rFonts w:asciiTheme="minorHAnsi" w:hAnsiTheme="minorHAnsi"/>
          <w:sz w:val="22"/>
          <w:szCs w:val="22"/>
          <w:lang w:val="sk-SK"/>
        </w:rPr>
        <w:t>oba, telefón, e-mail a pod.: Ing. Lucia</w:t>
      </w:r>
      <w:r w:rsidR="00962CEE"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 w:rsidR="00962CEE">
        <w:rPr>
          <w:rFonts w:asciiTheme="minorHAnsi" w:hAnsiTheme="minorHAnsi"/>
          <w:sz w:val="22"/>
          <w:szCs w:val="22"/>
          <w:lang w:val="sk-SK"/>
        </w:rPr>
        <w:t>Miškeje</w:t>
      </w:r>
      <w:proofErr w:type="spellEnd"/>
      <w:r w:rsidR="007402A3">
        <w:rPr>
          <w:rFonts w:asciiTheme="minorHAnsi" w:hAnsiTheme="minorHAnsi"/>
          <w:sz w:val="22"/>
          <w:szCs w:val="22"/>
          <w:lang w:val="sk-SK"/>
        </w:rPr>
        <w:t>, č.tel.: 0903064910</w:t>
      </w:r>
      <w:r>
        <w:rPr>
          <w:rFonts w:asciiTheme="minorHAnsi" w:hAnsiTheme="minorHAnsi"/>
          <w:sz w:val="22"/>
          <w:szCs w:val="22"/>
          <w:lang w:val="sk-SK"/>
        </w:rPr>
        <w:t xml:space="preserve">, e-mail: </w:t>
      </w:r>
      <w:hyperlink r:id="rId6" w:history="1">
        <w:r w:rsidR="00962CEE" w:rsidRPr="00ED3E5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lmiskeje</w:t>
        </w:r>
        <w:r w:rsidR="00962CEE" w:rsidRPr="00ED3E58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962CEE" w:rsidRPr="00ED3E58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A5659" w:rsidRPr="007402A3" w:rsidRDefault="009A5659" w:rsidP="007402A3">
      <w:pPr>
        <w:rPr>
          <w:rFonts w:asciiTheme="minorHAnsi" w:hAnsiTheme="minorHAnsi"/>
          <w:szCs w:val="22"/>
        </w:rPr>
      </w:pPr>
    </w:p>
    <w:p w:rsidR="00851655" w:rsidRPr="009A5659" w:rsidRDefault="00851655" w:rsidP="009A565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A5659">
        <w:rPr>
          <w:rFonts w:asciiTheme="minorHAnsi" w:hAnsiTheme="minorHAnsi"/>
          <w:sz w:val="22"/>
          <w:szCs w:val="22"/>
        </w:rPr>
        <w:t xml:space="preserve">Dodávateľ musí mať oprávnenie na </w:t>
      </w:r>
      <w:r w:rsidRPr="00962CEE">
        <w:rPr>
          <w:rFonts w:asciiTheme="minorHAnsi" w:hAnsiTheme="minorHAnsi"/>
          <w:sz w:val="22"/>
          <w:szCs w:val="22"/>
        </w:rPr>
        <w:t>dodanie tovaru</w:t>
      </w:r>
      <w:r w:rsidRPr="009A5659">
        <w:rPr>
          <w:rFonts w:asciiTheme="minorHAnsi" w:hAnsiTheme="minorHAnsi"/>
          <w:sz w:val="22"/>
          <w:szCs w:val="22"/>
        </w:rPr>
        <w:t xml:space="preserve">, ktoré </w:t>
      </w:r>
      <w:r w:rsidR="00420969">
        <w:rPr>
          <w:rFonts w:asciiTheme="minorHAnsi" w:hAnsiTheme="minorHAnsi"/>
          <w:sz w:val="22"/>
          <w:szCs w:val="22"/>
          <w:lang w:val="sk-SK"/>
        </w:rPr>
        <w:t>je</w:t>
      </w:r>
      <w:r w:rsidRPr="009A5659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  <w:r w:rsidRPr="009A565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1C3EF2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</w:p>
    <w:p w:rsidR="00502D58" w:rsidRDefault="00502D58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E0EE1">
        <w:rPr>
          <w:rFonts w:asciiTheme="minorHAnsi" w:hAnsiTheme="minorHAnsi"/>
          <w:sz w:val="22"/>
          <w:szCs w:val="22"/>
          <w:lang w:val="sk-SK"/>
        </w:rPr>
        <w:t>1.2</w:t>
      </w:r>
      <w:bookmarkStart w:id="0" w:name="_GoBack"/>
      <w:bookmarkEnd w:id="0"/>
      <w:r w:rsidR="00962CEE">
        <w:rPr>
          <w:rFonts w:asciiTheme="minorHAnsi" w:hAnsiTheme="minorHAnsi"/>
          <w:sz w:val="22"/>
          <w:szCs w:val="22"/>
          <w:lang w:val="sk-SK"/>
        </w:rPr>
        <w:t>.2022</w:t>
      </w:r>
    </w:p>
    <w:sectPr w:rsidR="00851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F5C6C"/>
    <w:multiLevelType w:val="hybridMultilevel"/>
    <w:tmpl w:val="EF345FC8"/>
    <w:lvl w:ilvl="0" w:tplc="AB86B5FA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55"/>
    <w:rsid w:val="00002B48"/>
    <w:rsid w:val="001302EC"/>
    <w:rsid w:val="0019566C"/>
    <w:rsid w:val="001A4794"/>
    <w:rsid w:val="001C3EF2"/>
    <w:rsid w:val="00420969"/>
    <w:rsid w:val="00497D4C"/>
    <w:rsid w:val="00502D58"/>
    <w:rsid w:val="0055763C"/>
    <w:rsid w:val="00582741"/>
    <w:rsid w:val="00650EF9"/>
    <w:rsid w:val="006F0742"/>
    <w:rsid w:val="007402A3"/>
    <w:rsid w:val="00775880"/>
    <w:rsid w:val="007D41A0"/>
    <w:rsid w:val="00851655"/>
    <w:rsid w:val="00962CEE"/>
    <w:rsid w:val="009A5659"/>
    <w:rsid w:val="00A856F2"/>
    <w:rsid w:val="00B010F1"/>
    <w:rsid w:val="00B15C73"/>
    <w:rsid w:val="00B4617A"/>
    <w:rsid w:val="00C51BAF"/>
    <w:rsid w:val="00D76109"/>
    <w:rsid w:val="00E07520"/>
    <w:rsid w:val="00E1192C"/>
    <w:rsid w:val="00E6671B"/>
    <w:rsid w:val="00EB1ABD"/>
    <w:rsid w:val="00F4445A"/>
    <w:rsid w:val="00FE08E1"/>
    <w:rsid w:val="00FE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B1DA6"/>
  <w15:docId w15:val="{13F85C43-3F12-4A75-952F-F78D1D77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1655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851655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51655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51655"/>
    <w:rPr>
      <w:b/>
      <w:sz w:val="28"/>
      <w:szCs w:val="28"/>
    </w:rPr>
  </w:style>
  <w:style w:type="paragraph" w:customStyle="1" w:styleId="Default">
    <w:name w:val="Default"/>
    <w:rsid w:val="008516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1Nadpis1Char">
    <w:name w:val="F1_Nadpis1 Char"/>
    <w:basedOn w:val="Predvolenpsmoodseku"/>
    <w:link w:val="F1Nadpis1"/>
    <w:locked/>
    <w:rsid w:val="00851655"/>
    <w:rPr>
      <w:rFonts w:ascii="Times New Roman" w:hAnsi="Times New Roman" w:cs="Times New Roman"/>
      <w:caps/>
      <w:sz w:val="32"/>
      <w:szCs w:val="32"/>
    </w:rPr>
  </w:style>
  <w:style w:type="paragraph" w:customStyle="1" w:styleId="F1Nadpis1">
    <w:name w:val="F1_Nadpis1"/>
    <w:basedOn w:val="Normlny"/>
    <w:link w:val="F1Nadpis1Char"/>
    <w:qFormat/>
    <w:rsid w:val="00851655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8516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5659"/>
    <w:rPr>
      <w:color w:val="0000FF" w:themeColor="hyperlink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D76109"/>
    <w:rPr>
      <w:rFonts w:ascii="Calibri" w:eastAsiaTheme="minorHAnsi" w:hAnsi="Calibri" w:cstheme="minorBidi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7610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miskeje@ukf.sk" TargetMode="External"/><Relationship Id="rId5" Type="http://schemas.openxmlformats.org/officeDocument/2006/relationships/hyperlink" Target="mailto:lmiskeje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</cp:lastModifiedBy>
  <cp:revision>2</cp:revision>
  <dcterms:created xsi:type="dcterms:W3CDTF">2022-02-01T07:52:00Z</dcterms:created>
  <dcterms:modified xsi:type="dcterms:W3CDTF">2022-02-01T07:52:00Z</dcterms:modified>
</cp:coreProperties>
</file>