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A9989" w14:textId="77777777" w:rsidR="00244405" w:rsidRPr="00A56569" w:rsidRDefault="003F1499">
      <w:pPr>
        <w:spacing w:after="54" w:line="259" w:lineRule="auto"/>
        <w:ind w:left="10" w:right="8" w:hanging="10"/>
        <w:jc w:val="center"/>
        <w:rPr>
          <w:sz w:val="28"/>
          <w:szCs w:val="28"/>
        </w:rPr>
      </w:pPr>
      <w:r w:rsidRPr="00A56569">
        <w:rPr>
          <w:b/>
          <w:sz w:val="28"/>
          <w:szCs w:val="28"/>
        </w:rPr>
        <w:t xml:space="preserve">Univerzita Konštantína Filozofa v Nitre </w:t>
      </w:r>
    </w:p>
    <w:p w14:paraId="2C40E7B3" w14:textId="77777777" w:rsidR="00244405" w:rsidRPr="008948F6" w:rsidRDefault="003F1499">
      <w:pPr>
        <w:spacing w:after="96" w:line="259" w:lineRule="auto"/>
        <w:ind w:left="50" w:right="0" w:firstLine="0"/>
        <w:jc w:val="center"/>
        <w:rPr>
          <w:szCs w:val="24"/>
        </w:rPr>
      </w:pPr>
      <w:r w:rsidRPr="008948F6">
        <w:rPr>
          <w:b/>
          <w:szCs w:val="24"/>
        </w:rPr>
        <w:t xml:space="preserve"> </w:t>
      </w:r>
    </w:p>
    <w:p w14:paraId="51058A14" w14:textId="77777777" w:rsidR="00244405" w:rsidRPr="008948F6" w:rsidRDefault="003F1499">
      <w:pPr>
        <w:spacing w:after="54" w:line="259" w:lineRule="auto"/>
        <w:ind w:left="50" w:right="0" w:firstLine="0"/>
        <w:jc w:val="center"/>
        <w:rPr>
          <w:szCs w:val="24"/>
        </w:rPr>
      </w:pPr>
      <w:r w:rsidRPr="008948F6">
        <w:rPr>
          <w:b/>
          <w:szCs w:val="24"/>
        </w:rPr>
        <w:t xml:space="preserve"> </w:t>
      </w:r>
    </w:p>
    <w:p w14:paraId="5C8F091D" w14:textId="5D0D335F" w:rsidR="00244405" w:rsidRPr="00A56569" w:rsidRDefault="00A56569">
      <w:pPr>
        <w:spacing w:after="18" w:line="259" w:lineRule="auto"/>
        <w:ind w:left="10" w:right="7" w:hanging="10"/>
        <w:jc w:val="center"/>
        <w:rPr>
          <w:sz w:val="28"/>
          <w:szCs w:val="28"/>
        </w:rPr>
      </w:pPr>
      <w:r w:rsidRPr="00A56569">
        <w:rPr>
          <w:b/>
          <w:color w:val="auto"/>
          <w:sz w:val="28"/>
          <w:szCs w:val="28"/>
        </w:rPr>
        <w:t>4</w:t>
      </w:r>
      <w:r w:rsidR="007A06E7" w:rsidRPr="00A56569">
        <w:rPr>
          <w:b/>
          <w:color w:val="auto"/>
          <w:sz w:val="28"/>
          <w:szCs w:val="28"/>
        </w:rPr>
        <w:t>/202</w:t>
      </w:r>
      <w:r w:rsidR="002B6F72" w:rsidRPr="00A56569">
        <w:rPr>
          <w:b/>
          <w:color w:val="auto"/>
          <w:sz w:val="28"/>
          <w:szCs w:val="28"/>
        </w:rPr>
        <w:t>2</w:t>
      </w:r>
      <w:r w:rsidR="003F1499" w:rsidRPr="00A56569">
        <w:rPr>
          <w:b/>
          <w:color w:val="FF0000"/>
          <w:sz w:val="28"/>
          <w:szCs w:val="28"/>
        </w:rPr>
        <w:t xml:space="preserve"> </w:t>
      </w:r>
      <w:r w:rsidR="003F1499" w:rsidRPr="00A56569">
        <w:rPr>
          <w:b/>
          <w:sz w:val="28"/>
          <w:szCs w:val="28"/>
        </w:rPr>
        <w:t xml:space="preserve">Vnútorný predpis </w:t>
      </w:r>
    </w:p>
    <w:p w14:paraId="765D944B" w14:textId="1F18162F" w:rsidR="00AA32D9" w:rsidRPr="00A56569" w:rsidRDefault="003F1499">
      <w:pPr>
        <w:spacing w:after="90" w:line="259" w:lineRule="auto"/>
        <w:ind w:left="10" w:right="9" w:hanging="10"/>
        <w:jc w:val="center"/>
        <w:rPr>
          <w:b/>
          <w:color w:val="auto"/>
          <w:sz w:val="28"/>
          <w:szCs w:val="28"/>
        </w:rPr>
      </w:pPr>
      <w:r w:rsidRPr="00A56569">
        <w:rPr>
          <w:b/>
          <w:sz w:val="28"/>
          <w:szCs w:val="28"/>
        </w:rPr>
        <w:t>o školnom a p</w:t>
      </w:r>
      <w:r w:rsidR="00B8702A" w:rsidRPr="00A56569">
        <w:rPr>
          <w:b/>
          <w:sz w:val="28"/>
          <w:szCs w:val="28"/>
        </w:rPr>
        <w:t xml:space="preserve">oplatkoch na akademický rok </w:t>
      </w:r>
      <w:r w:rsidR="00B8702A" w:rsidRPr="00A56569">
        <w:rPr>
          <w:b/>
          <w:color w:val="auto"/>
          <w:sz w:val="28"/>
          <w:szCs w:val="28"/>
        </w:rPr>
        <w:t>202</w:t>
      </w:r>
      <w:r w:rsidR="008856B1" w:rsidRPr="00A56569">
        <w:rPr>
          <w:b/>
          <w:color w:val="auto"/>
          <w:sz w:val="28"/>
          <w:szCs w:val="28"/>
        </w:rPr>
        <w:t>2</w:t>
      </w:r>
      <w:r w:rsidR="00B8702A" w:rsidRPr="00A56569">
        <w:rPr>
          <w:b/>
          <w:color w:val="auto"/>
          <w:sz w:val="28"/>
          <w:szCs w:val="28"/>
        </w:rPr>
        <w:t>/202</w:t>
      </w:r>
      <w:r w:rsidR="008856B1" w:rsidRPr="00A56569">
        <w:rPr>
          <w:b/>
          <w:color w:val="auto"/>
          <w:sz w:val="28"/>
          <w:szCs w:val="28"/>
        </w:rPr>
        <w:t>3</w:t>
      </w:r>
    </w:p>
    <w:p w14:paraId="010BD5E2" w14:textId="77777777" w:rsidR="00B8702A" w:rsidRPr="008948F6" w:rsidRDefault="00B8702A">
      <w:pPr>
        <w:spacing w:after="93" w:line="259" w:lineRule="auto"/>
        <w:ind w:left="60" w:right="0" w:firstLine="0"/>
        <w:jc w:val="center"/>
        <w:rPr>
          <w:szCs w:val="24"/>
        </w:rPr>
      </w:pPr>
    </w:p>
    <w:p w14:paraId="08747ED2" w14:textId="77777777" w:rsidR="00244405" w:rsidRPr="008948F6" w:rsidRDefault="003F1499" w:rsidP="00A56569">
      <w:pPr>
        <w:spacing w:after="84"/>
        <w:ind w:left="-15" w:right="0" w:firstLine="0"/>
        <w:rPr>
          <w:szCs w:val="24"/>
        </w:rPr>
      </w:pPr>
      <w:r w:rsidRPr="008948F6">
        <w:rPr>
          <w:szCs w:val="24"/>
        </w:rPr>
        <w:t xml:space="preserve">Rektor Univerzity Konštantína Filozofa v Nitre (ďalej len „rektor“ a „UKF“) v súlade s § 92 zákona č. 131/2002 Z. z. o vysokých školách a o zmene a doplnení niektorých zákonov v znení neskorších predpisov a čl. 25 Štatútu UKF (ďalej len „štatút“) vydáva tento vnútorný predpis: </w:t>
      </w:r>
    </w:p>
    <w:p w14:paraId="78320073" w14:textId="77777777" w:rsidR="00244405" w:rsidRPr="008948F6" w:rsidRDefault="003F1499">
      <w:pPr>
        <w:spacing w:after="29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7D2C7B0B" w14:textId="77777777" w:rsidR="008948F6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Článok 1 </w:t>
      </w:r>
    </w:p>
    <w:p w14:paraId="31482487" w14:textId="69239A6E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Základné ustanovenia </w:t>
      </w:r>
    </w:p>
    <w:p w14:paraId="15E85ECE" w14:textId="77777777" w:rsidR="008948F6" w:rsidRPr="008948F6" w:rsidRDefault="008948F6" w:rsidP="008948F6">
      <w:pPr>
        <w:spacing w:after="0" w:line="240" w:lineRule="auto"/>
        <w:rPr>
          <w:szCs w:val="24"/>
        </w:rPr>
      </w:pPr>
    </w:p>
    <w:p w14:paraId="37AE267C" w14:textId="77777777" w:rsidR="00244405" w:rsidRPr="008948F6" w:rsidRDefault="003F1499">
      <w:pPr>
        <w:numPr>
          <w:ilvl w:val="0"/>
          <w:numId w:val="1"/>
        </w:numPr>
        <w:ind w:right="0" w:hanging="427"/>
        <w:rPr>
          <w:szCs w:val="24"/>
        </w:rPr>
      </w:pPr>
      <w:r w:rsidRPr="008948F6">
        <w:rPr>
          <w:szCs w:val="24"/>
        </w:rPr>
        <w:t xml:space="preserve">Problematiku školného a poplatkov spojených so štúdiom upravuje: </w:t>
      </w:r>
    </w:p>
    <w:p w14:paraId="2F073BEA" w14:textId="77777777" w:rsidR="00244405" w:rsidRPr="008948F6" w:rsidRDefault="003F1499">
      <w:pPr>
        <w:numPr>
          <w:ilvl w:val="1"/>
          <w:numId w:val="1"/>
        </w:numPr>
        <w:ind w:right="0" w:hanging="425"/>
        <w:rPr>
          <w:szCs w:val="24"/>
        </w:rPr>
      </w:pPr>
      <w:r w:rsidRPr="008948F6">
        <w:rPr>
          <w:szCs w:val="24"/>
        </w:rPr>
        <w:t xml:space="preserve">§ 92 zákona č. 131/2002 Z. z. o vysokých školách a o zmene a doplnení niektorých zákonov v znení neskorších predpisov (ďalej len „zákon“), </w:t>
      </w:r>
    </w:p>
    <w:p w14:paraId="439243D1" w14:textId="08C7C16D" w:rsidR="00244405" w:rsidRPr="008948F6" w:rsidRDefault="009D6508">
      <w:pPr>
        <w:numPr>
          <w:ilvl w:val="1"/>
          <w:numId w:val="1"/>
        </w:numPr>
        <w:ind w:right="0" w:hanging="425"/>
        <w:rPr>
          <w:szCs w:val="24"/>
        </w:rPr>
      </w:pPr>
      <w:r w:rsidRPr="008948F6">
        <w:rPr>
          <w:szCs w:val="24"/>
        </w:rPr>
        <w:t>O P A T R E N I E  Ministerstva školstva, vedy, výskumu a športu Slovenskej republiky z </w:t>
      </w:r>
      <w:r w:rsidR="00AB5C84">
        <w:rPr>
          <w:szCs w:val="24"/>
        </w:rPr>
        <w:t>6. októbra 2021</w:t>
      </w:r>
      <w:r w:rsidRPr="008948F6">
        <w:rPr>
          <w:szCs w:val="24"/>
        </w:rPr>
        <w:t xml:space="preserve"> (ďalej len „MŠVVaŠ“), ktorým sa ustanovuje suma maximálneho ročného</w:t>
      </w:r>
      <w:r w:rsidR="00A56569">
        <w:rPr>
          <w:szCs w:val="24"/>
        </w:rPr>
        <w:t xml:space="preserve"> školného na akademický rok 2022/2023</w:t>
      </w:r>
      <w:r w:rsidR="003F1499" w:rsidRPr="008948F6">
        <w:rPr>
          <w:color w:val="FF0000"/>
          <w:szCs w:val="24"/>
        </w:rPr>
        <w:t xml:space="preserve"> </w:t>
      </w:r>
      <w:r w:rsidRPr="008948F6">
        <w:rPr>
          <w:szCs w:val="24"/>
        </w:rPr>
        <w:t xml:space="preserve">pre študijné programy </w:t>
      </w:r>
      <w:r w:rsidR="003F1499" w:rsidRPr="008948F6">
        <w:rPr>
          <w:szCs w:val="24"/>
        </w:rPr>
        <w:t>v externej forme štúdia uskutočňované na verejných vysokých školách a štátnych vysokých školá</w:t>
      </w:r>
      <w:r w:rsidR="00A56569">
        <w:rPr>
          <w:szCs w:val="24"/>
        </w:rPr>
        <w:t>ch (ďalej len opatrenie MŠVVaŠ),</w:t>
      </w:r>
      <w:r w:rsidR="003F1499" w:rsidRPr="008948F6">
        <w:rPr>
          <w:szCs w:val="24"/>
        </w:rPr>
        <w:t xml:space="preserve"> </w:t>
      </w:r>
    </w:p>
    <w:p w14:paraId="5D409186" w14:textId="77777777" w:rsidR="00244405" w:rsidRPr="008948F6" w:rsidRDefault="003F1499">
      <w:pPr>
        <w:numPr>
          <w:ilvl w:val="1"/>
          <w:numId w:val="1"/>
        </w:numPr>
        <w:ind w:right="0" w:hanging="425"/>
        <w:rPr>
          <w:szCs w:val="24"/>
        </w:rPr>
      </w:pPr>
      <w:r w:rsidRPr="008948F6">
        <w:rPr>
          <w:szCs w:val="24"/>
        </w:rPr>
        <w:t xml:space="preserve">Štatút UKF v Nitre, </w:t>
      </w:r>
    </w:p>
    <w:p w14:paraId="111BB167" w14:textId="77777777" w:rsidR="00244405" w:rsidRPr="008948F6" w:rsidRDefault="003F1499">
      <w:pPr>
        <w:numPr>
          <w:ilvl w:val="1"/>
          <w:numId w:val="1"/>
        </w:numPr>
        <w:ind w:right="0" w:hanging="425"/>
        <w:rPr>
          <w:szCs w:val="24"/>
        </w:rPr>
      </w:pPr>
      <w:r w:rsidRPr="008948F6">
        <w:rPr>
          <w:szCs w:val="24"/>
        </w:rPr>
        <w:t xml:space="preserve">Študijný poriadok UKF v Nitre. </w:t>
      </w:r>
    </w:p>
    <w:p w14:paraId="6E716939" w14:textId="7C5922A0" w:rsidR="00244405" w:rsidRPr="008948F6" w:rsidRDefault="003F1499">
      <w:pPr>
        <w:numPr>
          <w:ilvl w:val="0"/>
          <w:numId w:val="1"/>
        </w:numPr>
        <w:ind w:right="0" w:hanging="427"/>
        <w:rPr>
          <w:szCs w:val="24"/>
        </w:rPr>
      </w:pPr>
      <w:r w:rsidRPr="008948F6">
        <w:rPr>
          <w:szCs w:val="24"/>
        </w:rPr>
        <w:t>Základom na určenie školného a poplatk</w:t>
      </w:r>
      <w:r w:rsidR="009D6508" w:rsidRPr="008948F6">
        <w:rPr>
          <w:szCs w:val="24"/>
        </w:rPr>
        <w:t xml:space="preserve">ov spojených so štúdiom na UKF je 10 % </w:t>
      </w:r>
      <w:r w:rsidRPr="008948F6">
        <w:rPr>
          <w:szCs w:val="24"/>
        </w:rPr>
        <w:t xml:space="preserve">z priemernej sumy pripadajúcej na jedného študenta denného štúdia z celkových bežných výdavkov poskytnutých MŠVVaŠ verejným vysokým školám zo štátneho rozpočtu v rámci rozpisu schváleného rozpočtu v predchádzajúcom kalendárnom roku. Základ sa zaokrúhľuje na celých 5 (päť) </w:t>
      </w:r>
      <w:r w:rsidR="002909A0">
        <w:rPr>
          <w:szCs w:val="24"/>
        </w:rPr>
        <w:t>E</w:t>
      </w:r>
      <w:r w:rsidRPr="008948F6">
        <w:rPr>
          <w:szCs w:val="24"/>
        </w:rPr>
        <w:t xml:space="preserve">ur nadol. </w:t>
      </w:r>
    </w:p>
    <w:p w14:paraId="0FDEA160" w14:textId="108CC7D1" w:rsidR="00244405" w:rsidRPr="008948F6" w:rsidRDefault="003F1499">
      <w:pPr>
        <w:numPr>
          <w:ilvl w:val="0"/>
          <w:numId w:val="1"/>
        </w:numPr>
        <w:ind w:right="0" w:hanging="427"/>
        <w:rPr>
          <w:szCs w:val="24"/>
        </w:rPr>
      </w:pPr>
      <w:r w:rsidRPr="008948F6">
        <w:rPr>
          <w:szCs w:val="24"/>
        </w:rPr>
        <w:t>UKF zverejní najneskôr dva mesiace pred posledným dňom určeným na podávanie prihlášok na štúdium,</w:t>
      </w:r>
      <w:r w:rsidR="00B8702A" w:rsidRPr="008948F6">
        <w:rPr>
          <w:szCs w:val="24"/>
        </w:rPr>
        <w:t xml:space="preserve"> t.j. do 31. 1. </w:t>
      </w:r>
      <w:r w:rsidR="009D6508" w:rsidRPr="008948F6">
        <w:rPr>
          <w:szCs w:val="24"/>
        </w:rPr>
        <w:t xml:space="preserve">pre </w:t>
      </w:r>
      <w:r w:rsidRPr="008948F6">
        <w:rPr>
          <w:szCs w:val="24"/>
        </w:rPr>
        <w:t xml:space="preserve">bakalárske študijné programy, pre magisterské študijné programy, doktorandské študijné programy školné a poplatky spojené so štúdiom podľa tohto vnútorného predpisu na nasledujúci akademický rok. </w:t>
      </w:r>
    </w:p>
    <w:p w14:paraId="6AE1A87A" w14:textId="3819E883" w:rsidR="00244405" w:rsidRPr="008948F6" w:rsidRDefault="003F1499">
      <w:pPr>
        <w:numPr>
          <w:ilvl w:val="0"/>
          <w:numId w:val="1"/>
        </w:numPr>
        <w:ind w:right="0" w:hanging="427"/>
        <w:rPr>
          <w:szCs w:val="24"/>
        </w:rPr>
      </w:pPr>
      <w:r w:rsidRPr="008948F6">
        <w:rPr>
          <w:szCs w:val="24"/>
        </w:rPr>
        <w:t>Pri študijných programoch v externej forme štúdia zverejní UKF povinnosť študenta uhradiť školné na všetky roky štúdia počas štandardnej dĺžky štúdia študijného programu pre študentov prijatých na štúdium v príslušnom akademickom roku. UKF môže zverejnené školné v</w:t>
      </w:r>
      <w:r w:rsidR="00300BFE">
        <w:rPr>
          <w:szCs w:val="24"/>
        </w:rPr>
        <w:t> </w:t>
      </w:r>
      <w:r w:rsidRPr="008948F6">
        <w:rPr>
          <w:szCs w:val="24"/>
        </w:rPr>
        <w:t>priebehu</w:t>
      </w:r>
      <w:r w:rsidR="00300BFE">
        <w:rPr>
          <w:szCs w:val="24"/>
        </w:rPr>
        <w:t xml:space="preserve"> </w:t>
      </w:r>
      <w:r w:rsidRPr="008948F6">
        <w:rPr>
          <w:szCs w:val="24"/>
        </w:rPr>
        <w:t xml:space="preserve">štúdia znížiť. </w:t>
      </w:r>
    </w:p>
    <w:p w14:paraId="6E0950E5" w14:textId="77777777" w:rsidR="00244405" w:rsidRPr="008948F6" w:rsidRDefault="003F1499">
      <w:pPr>
        <w:numPr>
          <w:ilvl w:val="0"/>
          <w:numId w:val="1"/>
        </w:numPr>
        <w:ind w:right="0" w:hanging="427"/>
        <w:rPr>
          <w:szCs w:val="24"/>
        </w:rPr>
      </w:pPr>
      <w:r w:rsidRPr="008948F6">
        <w:rPr>
          <w:szCs w:val="24"/>
        </w:rPr>
        <w:lastRenderedPageBreak/>
        <w:t xml:space="preserve">Školné pre študentov v nadštandardnej dĺžke štúdia v externej forme zodpovedá výške školného, ktoré študent platil počas štandardnej dĺžky štúdia. </w:t>
      </w:r>
    </w:p>
    <w:p w14:paraId="767155B4" w14:textId="77777777" w:rsidR="00244405" w:rsidRPr="008948F6" w:rsidRDefault="003F1499">
      <w:pPr>
        <w:numPr>
          <w:ilvl w:val="0"/>
          <w:numId w:val="1"/>
        </w:numPr>
        <w:spacing w:after="10"/>
        <w:ind w:right="0" w:hanging="427"/>
        <w:rPr>
          <w:szCs w:val="24"/>
        </w:rPr>
      </w:pPr>
      <w:r w:rsidRPr="008948F6">
        <w:rPr>
          <w:szCs w:val="24"/>
        </w:rPr>
        <w:t xml:space="preserve">Školné a poplatky stanovené v prílohách č. 1, 2 a 4 tohto vnútorného predpisu platia aj na ďalšie akademické roky, pokiaľ UKF vnútorný predpis nezmení alebo nezruší, alebo výška školného a poplatkov spojených so štúdiom stanovená v prílohách č. 1, 2 a 4 nie je v rozpore so všeobecne záväznými právnymi predpismi. </w:t>
      </w:r>
    </w:p>
    <w:p w14:paraId="74F1C59C" w14:textId="77777777" w:rsidR="00244405" w:rsidRPr="008948F6" w:rsidRDefault="003F1499">
      <w:pPr>
        <w:spacing w:after="29" w:line="259" w:lineRule="auto"/>
        <w:ind w:left="72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7A36EF2C" w14:textId="77777777" w:rsidR="00244405" w:rsidRPr="008948F6" w:rsidRDefault="003F1499" w:rsidP="008948F6">
      <w:pPr>
        <w:pStyle w:val="Nadpis1"/>
        <w:spacing w:after="0" w:line="240" w:lineRule="auto"/>
        <w:rPr>
          <w:szCs w:val="24"/>
        </w:rPr>
      </w:pPr>
      <w:r w:rsidRPr="008948F6">
        <w:rPr>
          <w:szCs w:val="24"/>
        </w:rPr>
        <w:t xml:space="preserve">Článok 2 </w:t>
      </w:r>
    </w:p>
    <w:p w14:paraId="288274C7" w14:textId="7337CE33" w:rsidR="00F37A66" w:rsidRPr="008948F6" w:rsidRDefault="009D6508" w:rsidP="008948F6">
      <w:pPr>
        <w:spacing w:after="0" w:line="240" w:lineRule="auto"/>
        <w:ind w:left="0" w:right="7" w:firstLine="3886"/>
        <w:jc w:val="left"/>
        <w:rPr>
          <w:b/>
          <w:szCs w:val="24"/>
        </w:rPr>
      </w:pPr>
      <w:r w:rsidRPr="008948F6">
        <w:rPr>
          <w:b/>
          <w:szCs w:val="24"/>
        </w:rPr>
        <w:t xml:space="preserve">Školné </w:t>
      </w:r>
      <w:r w:rsidR="003F1499" w:rsidRPr="008948F6">
        <w:rPr>
          <w:b/>
          <w:szCs w:val="24"/>
        </w:rPr>
        <w:t xml:space="preserve">na UKF </w:t>
      </w:r>
    </w:p>
    <w:p w14:paraId="2FC6D1A2" w14:textId="77777777" w:rsidR="00F37A66" w:rsidRPr="008948F6" w:rsidRDefault="00F37A66" w:rsidP="009D6508">
      <w:pPr>
        <w:spacing w:after="0" w:line="330" w:lineRule="auto"/>
        <w:ind w:left="0" w:right="7" w:firstLine="0"/>
        <w:rPr>
          <w:b/>
          <w:szCs w:val="24"/>
        </w:rPr>
      </w:pPr>
    </w:p>
    <w:p w14:paraId="7964F76F" w14:textId="000EC7FF" w:rsidR="00244405" w:rsidRPr="008948F6" w:rsidRDefault="003F1499" w:rsidP="009B693D">
      <w:pPr>
        <w:pStyle w:val="Odsekzoznamu"/>
        <w:numPr>
          <w:ilvl w:val="0"/>
          <w:numId w:val="2"/>
        </w:numPr>
        <w:spacing w:after="0" w:line="240" w:lineRule="auto"/>
        <w:ind w:left="431" w:right="6" w:hanging="437"/>
        <w:rPr>
          <w:szCs w:val="24"/>
        </w:rPr>
      </w:pPr>
      <w:r w:rsidRPr="008948F6">
        <w:rPr>
          <w:szCs w:val="24"/>
        </w:rPr>
        <w:t>UKF určuje pre jednotlivé študijné programy ročné školné. Ročné školné v študijných programoch v dennej forme štúdia nesmie prekročiť p</w:t>
      </w:r>
      <w:r w:rsidR="009D6508" w:rsidRPr="008948F6">
        <w:rPr>
          <w:szCs w:val="24"/>
        </w:rPr>
        <w:t xml:space="preserve">äťnásobok základu podľa článku </w:t>
      </w:r>
      <w:r w:rsidRPr="008948F6">
        <w:rPr>
          <w:szCs w:val="24"/>
        </w:rPr>
        <w:t xml:space="preserve">1 ods. 2.  </w:t>
      </w:r>
    </w:p>
    <w:p w14:paraId="31755762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Ročné školné v študijných programoch v externej forme štúdia nesmie prekročiť súčin sumy  maximálneho ročného školného, ktorú na príslušný akademický rok ustanovuje MŠVVaŠ opatrením a koeficientu, ktorý je vyjadrený ako podiel počtu kreditov, ktorého dosiahnutie je podmienkou riadneho skončenia štúdia príslušného študijného programu, a súčinu štandardnej dĺžky štúdia príslušného študijného programu a čísla 60. Maximálne ročné školné v študijných programoch v externej forme štúdia je odvodené od dotácie na uskutočňovanie akreditovaných študijných programov.  </w:t>
      </w:r>
    </w:p>
    <w:p w14:paraId="7DA62064" w14:textId="54F9BBEF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>Obmedzenie výšky školného sa nevzťahuje na školné, ak sa študijný program uskutočňuje výlučne v inom ako štátnom jazyku. Povinnosť uhradiť školné študentovi vznikne, len ak niektorá verejná vysoká škola v akademickom roku, v ktorom začal študovať tento študijný program, prijímala na štúdium v tom istom študijnom odbore a stupni v študijnom programe, ktorý sa uskutočňuje aj v štátnom jazyku: to neplatí, ak ide o študenta, ktorý nie je občanom členského štátu, ani nemá trvalý pobyt v členskom štáte. Povinnosť študenta uhradiť školné v</w:t>
      </w:r>
      <w:r w:rsidR="00300BFE">
        <w:rPr>
          <w:szCs w:val="24"/>
        </w:rPr>
        <w:t> </w:t>
      </w:r>
      <w:r w:rsidRPr="008948F6">
        <w:rPr>
          <w:szCs w:val="24"/>
        </w:rPr>
        <w:t xml:space="preserve">týchto študijných programoch nevznikne, ak: </w:t>
      </w:r>
    </w:p>
    <w:p w14:paraId="69359BB4" w14:textId="77777777" w:rsidR="00244405" w:rsidRPr="008948F6" w:rsidRDefault="003F1499">
      <w:pPr>
        <w:numPr>
          <w:ilvl w:val="1"/>
          <w:numId w:val="2"/>
        </w:numPr>
        <w:spacing w:after="14"/>
        <w:ind w:right="0" w:hanging="569"/>
        <w:rPr>
          <w:szCs w:val="24"/>
        </w:rPr>
      </w:pPr>
      <w:r w:rsidRPr="008948F6">
        <w:rPr>
          <w:szCs w:val="24"/>
        </w:rPr>
        <w:t xml:space="preserve">sa študijný program v dennej forme štúdia uskutočňuje aj v jazyku národnostnej menšiny, </w:t>
      </w:r>
    </w:p>
    <w:p w14:paraId="48A34080" w14:textId="77777777" w:rsidR="00244405" w:rsidRPr="008948F6" w:rsidRDefault="003F1499">
      <w:pPr>
        <w:numPr>
          <w:ilvl w:val="1"/>
          <w:numId w:val="2"/>
        </w:numPr>
        <w:ind w:right="0" w:hanging="569"/>
        <w:rPr>
          <w:szCs w:val="24"/>
        </w:rPr>
      </w:pPr>
      <w:r w:rsidRPr="008948F6">
        <w:rPr>
          <w:szCs w:val="24"/>
        </w:rPr>
        <w:t xml:space="preserve">súčasťou poslania UKF alebo jej fakulty, na ktorej sa študijný program uskutočňuje, je v čase prijatia študenta na štúdium výchova odborníkov s vysokoškolským vzdelaním patriacich k príslušnej národnostnej menšine. </w:t>
      </w:r>
    </w:p>
    <w:p w14:paraId="39EE4EDC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Študentom, občanom členského štátu pre účely tohto vnútorného predpisu sa rozumie občan členského štátu Európskej únie alebo štátu, ktorý je zmluvnou stranou Dohody o európskom hospodárskom priestore a Švajčiarskej konfederácie, resp. študent, ktorý má na území členského štátu Európskej únie alebo štátu, ktorý je zmluvnou stranou Dohody o európskom hospodárskom priestore a Švajčiarskej konfederácie, trvalý pobyt. </w:t>
      </w:r>
    </w:p>
    <w:p w14:paraId="06541808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Jazykom menšiny sa na tieto účely rozumie kodifikovaný alebo štandardizovaný jazyk tradične používaný na území Slovenskej republiky jej občanmi patriacimi k národnostnej menšine, </w:t>
      </w:r>
      <w:r w:rsidRPr="008948F6">
        <w:rPr>
          <w:szCs w:val="24"/>
        </w:rPr>
        <w:lastRenderedPageBreak/>
        <w:t xml:space="preserve">ktorý je odlišný od štátneho jazyka; jazykom menšiny je bulharský, český, chorvátsky, maďarský, nemecký, poľský, rómsky, rusínsky a ukrajinský jazyk. </w:t>
      </w:r>
    </w:p>
    <w:p w14:paraId="632A90AB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Ak ide o študentov študujúcich v rámci medzištátnych zmlúv, školné a poplatky spojené so štúdiom sa riadia ustanoveniami týchto zmlúv. Študent, ktorému bolo vydané osvedčenie Slováka žijúceho v zahraničí podľa osobitného predpisu sa na účely § 92 zákona o vysokých školách považuje za občana Slovenskej republiky. </w:t>
      </w:r>
    </w:p>
    <w:p w14:paraId="6A018FD3" w14:textId="0BABB192" w:rsidR="00244405" w:rsidRPr="00022131" w:rsidRDefault="003F1499" w:rsidP="00022131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Študent, ktorý študuje študijný program poskytovaný UKF dlhšie, ako je jeho štandardná dĺžka štúdia, je povinný uhradiť UKF ročné školné za každý ďalší rok štúdia. V celkovej dobe štúdia sa zohľadňuje doba, počas ktorej bol študent zapísaný na verejnej vysokej škole  </w:t>
      </w:r>
      <w:r w:rsidRPr="00022131">
        <w:rPr>
          <w:szCs w:val="24"/>
        </w:rPr>
        <w:t>v niektorom zo študijných programov príslušného stupňa vysokoškolského vzdelávania; ak bol študent v</w:t>
      </w:r>
      <w:r w:rsidR="00300BFE">
        <w:rPr>
          <w:szCs w:val="24"/>
        </w:rPr>
        <w:t> </w:t>
      </w:r>
      <w:r w:rsidRPr="00022131">
        <w:rPr>
          <w:szCs w:val="24"/>
        </w:rPr>
        <w:t xml:space="preserve">jednom akademickom roku súbežne zapísaný na štúdium viacerých študijných programov, do celkovej doby štúdia sa mu započítava len jeden rok. Doba, počas ktorej bol študent zapísaný na štúdium študijného programu v príslušnom akademickom roku, pokiaľ nie je uvedené inak, sa zaokrúhľuje na celý akademický rok. </w:t>
      </w:r>
    </w:p>
    <w:p w14:paraId="58F78E8E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V celkovej dobe štúdia podľa odseku 7 sa nezohľadňuje doba, počas ktorej bol študent zapísaný na štúdium na vysokej škole v študijnom programe, v ktorom uhrádzal školné. </w:t>
      </w:r>
    </w:p>
    <w:p w14:paraId="2C24D5EC" w14:textId="54C7D72C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>Študent, ktorý študuje súbežne v jednom akademickom roku dva alebo viac študijných programov poskytovaných verejnou vysokou školou v tom istom stupni, je povinný uhradiť ročné školné v druhom a ďalšom študijnom programe za štúdium v príslušnom akademickom roku. Študent, ktorý sa opätovne zapíše na štúdium ďalšieho študijného programu v príslušnom stupni po prerušení štúdia (§ 69 ods. 1 zákona), je povinný uhradiť UKF pomernú časť z</w:t>
      </w:r>
      <w:r w:rsidR="00300BFE">
        <w:rPr>
          <w:szCs w:val="24"/>
        </w:rPr>
        <w:t> </w:t>
      </w:r>
      <w:r w:rsidRPr="008948F6">
        <w:rPr>
          <w:szCs w:val="24"/>
        </w:rPr>
        <w:t xml:space="preserve">ročného školného v závislosti od počtu kalendárnych mesiacov (aj začatých) zostávajúcich do konca príslušného akademického roka po jeho opätovnom zapísaní. </w:t>
      </w:r>
    </w:p>
    <w:p w14:paraId="1C2F8DA3" w14:textId="7A17C2C4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>Ak sa na študenta vzťahuje povinnosť uhradiť školné podľa ods. 9 tohto článku, študent je povinný sa rozhodnúť, v ktorom študijnom programe bude v príslušnom akademickom roku študovať bezplatne, ak má na bezplatné vysokoškolské štúdium nárok, t.j. ak ešte neprekročil štandardnú dĺžku štúdia. Študent je povinný</w:t>
      </w:r>
      <w:r w:rsidR="00B8702A" w:rsidRPr="008948F6">
        <w:rPr>
          <w:szCs w:val="24"/>
        </w:rPr>
        <w:t xml:space="preserve"> najneskôr do 30. septembra 202</w:t>
      </w:r>
      <w:r w:rsidR="008856B1">
        <w:rPr>
          <w:szCs w:val="24"/>
        </w:rPr>
        <w:t>2</w:t>
      </w:r>
      <w:r w:rsidRPr="008948F6">
        <w:rPr>
          <w:szCs w:val="24"/>
        </w:rPr>
        <w:t xml:space="preserve"> písomne oznámiť príslušnej fakulte rozhodnutie o tom, v ktorom študijnom programe bude študovať bezplatne. </w:t>
      </w:r>
    </w:p>
    <w:p w14:paraId="675963F4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Pre určenie školného môže UKF zisťovať údaje o štúdiu študenta. Študent je povinný pravdivo uviesť skutočnosti rozhodujúce pre určenie školného spôsobom a v termíne stanovenom UKF alebo fakultou, na ktorej je študent zapísaný. </w:t>
      </w:r>
    </w:p>
    <w:p w14:paraId="6B5C7B41" w14:textId="1196A87A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>Ak študent študuje dlhšie, ako je štandardná dĺžka štúdia príslušného študijného programu, z</w:t>
      </w:r>
      <w:r w:rsidR="00300BFE">
        <w:rPr>
          <w:szCs w:val="24"/>
        </w:rPr>
        <w:t> </w:t>
      </w:r>
      <w:r w:rsidRPr="008948F6">
        <w:rPr>
          <w:szCs w:val="24"/>
        </w:rPr>
        <w:t xml:space="preserve">dôvodu účasti na akademickej mobilite v rámci výmenného programu pri dodržaní podmienok tohto výmenného programu alebo ak mu v poslednom roku štúdia počas štandardnej dĺžky štúdia príslušného študijného programu bolo poskytované sociálne štipendium, povinnosť uhradiť školné nevzniká v najbližšom roku štúdia, ktorý nasleduje po prekročení štandardnej dĺžky štúdia. </w:t>
      </w:r>
    </w:p>
    <w:p w14:paraId="55F150DE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lastRenderedPageBreak/>
        <w:t xml:space="preserve">Študent UKF v dennej forme štúdia, ktorý neprekročil štandardnú dĺžku štúdia  stanovenú pre študijný program, alebo neštuduje študijný program výlučne v inom ako štátnom jazyku podľa § 92 ods. 8 zákona, školné neplatí.  </w:t>
      </w:r>
    </w:p>
    <w:p w14:paraId="25B82FFD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Výška školného pre študentov, na ktorých sa vzťahuje povinnosť uhradiť školné, je stanovená v prílohách č. 1 a 2 tohto vnútorného predpisu. </w:t>
      </w:r>
    </w:p>
    <w:p w14:paraId="2615C07F" w14:textId="77777777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 xml:space="preserve">Dekan fakulty oznámi písomne študentovi, na ktorého sa vzťahuje povinnosť uhradiť školné, výšku školného, dôvod povinnosti uhradiť školné a spôsob úhrady. </w:t>
      </w:r>
    </w:p>
    <w:p w14:paraId="2B869BD5" w14:textId="67B30594" w:rsidR="00244405" w:rsidRPr="008948F6" w:rsidRDefault="003F1499">
      <w:pPr>
        <w:numPr>
          <w:ilvl w:val="0"/>
          <w:numId w:val="2"/>
        </w:numPr>
        <w:ind w:right="0" w:hanging="427"/>
        <w:rPr>
          <w:szCs w:val="24"/>
        </w:rPr>
      </w:pPr>
      <w:r w:rsidRPr="008948F6">
        <w:rPr>
          <w:szCs w:val="24"/>
        </w:rPr>
        <w:t>Študent je povinný uhradiť školné v dvoch splátkach, a to prvú splátku vo výške polovice školného určeného týmto vnútorn</w:t>
      </w:r>
      <w:r w:rsidR="00B8702A" w:rsidRPr="008948F6">
        <w:rPr>
          <w:szCs w:val="24"/>
        </w:rPr>
        <w:t>ým predpisom do 15. augusta 202</w:t>
      </w:r>
      <w:r w:rsidR="008856B1">
        <w:rPr>
          <w:szCs w:val="24"/>
        </w:rPr>
        <w:t>2</w:t>
      </w:r>
      <w:r w:rsidRPr="008948F6">
        <w:rPr>
          <w:szCs w:val="24"/>
        </w:rPr>
        <w:t>, resp. do termínu stanoveného dekanom fakulty v rozhodnutí o školnom, druhú splátku vo výške polovice školného určeného týmto vnútorným predpisom do 31. jan</w:t>
      </w:r>
      <w:r w:rsidR="00B8702A" w:rsidRPr="008948F6">
        <w:rPr>
          <w:szCs w:val="24"/>
        </w:rPr>
        <w:t>uára 202</w:t>
      </w:r>
      <w:r w:rsidR="008856B1">
        <w:rPr>
          <w:szCs w:val="24"/>
        </w:rPr>
        <w:t>3</w:t>
      </w:r>
      <w:r w:rsidRPr="008948F6">
        <w:rPr>
          <w:szCs w:val="24"/>
        </w:rPr>
        <w:t xml:space="preserve">. Úhrada prvej splátky školného je podmienkou zapísania študenta na štúdium, resp. zápisu do ďalšieho roku štúdia. Študent je povinný v deň zápisu preukázať UKF zaplatenie prvej splátky školného na príslušný akademický rok . </w:t>
      </w:r>
    </w:p>
    <w:p w14:paraId="66151018" w14:textId="7F211632" w:rsidR="00244405" w:rsidRPr="008948F6" w:rsidRDefault="003F1499" w:rsidP="00A11FC0">
      <w:pPr>
        <w:numPr>
          <w:ilvl w:val="0"/>
          <w:numId w:val="2"/>
        </w:numPr>
        <w:spacing w:after="120" w:line="269" w:lineRule="auto"/>
        <w:ind w:left="425" w:right="0" w:hanging="425"/>
        <w:rPr>
          <w:szCs w:val="24"/>
        </w:rPr>
      </w:pPr>
      <w:r w:rsidRPr="008948F6">
        <w:rPr>
          <w:szCs w:val="24"/>
        </w:rPr>
        <w:t>Študent môže podať písomnú žiadosť o zníženie, odpustenie školného alebo o odloženie termínov jeho splatnosti. Žiadosť s prílohami, ktoré potvrdzujú oprávnenosť žiadosti, sa predkladá dekanovi príslušnej fakul</w:t>
      </w:r>
      <w:r w:rsidR="00B8702A" w:rsidRPr="008948F6">
        <w:rPr>
          <w:szCs w:val="24"/>
        </w:rPr>
        <w:t>ty najneskôr do 15. augusta 202</w:t>
      </w:r>
      <w:r w:rsidR="008856B1">
        <w:rPr>
          <w:szCs w:val="24"/>
        </w:rPr>
        <w:t>2</w:t>
      </w:r>
      <w:r w:rsidRPr="008948F6">
        <w:rPr>
          <w:szCs w:val="24"/>
        </w:rPr>
        <w:t>. Študenti 1. ročníka de</w:t>
      </w:r>
      <w:r w:rsidR="00B8702A" w:rsidRPr="008948F6">
        <w:rPr>
          <w:szCs w:val="24"/>
        </w:rPr>
        <w:t>nného štúdia do 10. októbra 202</w:t>
      </w:r>
      <w:r w:rsidR="008856B1">
        <w:rPr>
          <w:szCs w:val="24"/>
        </w:rPr>
        <w:t>2</w:t>
      </w:r>
      <w:r w:rsidRPr="008948F6">
        <w:rPr>
          <w:szCs w:val="24"/>
        </w:rPr>
        <w:t xml:space="preserve">. </w:t>
      </w:r>
    </w:p>
    <w:p w14:paraId="51176121" w14:textId="4FB9CF41" w:rsidR="00164984" w:rsidRPr="008948F6" w:rsidRDefault="003F1499" w:rsidP="00A11FC0">
      <w:pPr>
        <w:numPr>
          <w:ilvl w:val="0"/>
          <w:numId w:val="2"/>
        </w:numPr>
        <w:spacing w:after="120" w:line="269" w:lineRule="auto"/>
        <w:ind w:left="425" w:right="0" w:hanging="425"/>
        <w:rPr>
          <w:szCs w:val="24"/>
        </w:rPr>
      </w:pPr>
      <w:r w:rsidRPr="008948F6">
        <w:rPr>
          <w:szCs w:val="24"/>
        </w:rPr>
        <w:t>Rektor môže školné a poplatky spojené so štúdiom znížiť, odpustiť alebo odložiť termíny ich splatnosti</w:t>
      </w:r>
      <w:r w:rsidR="000A2021" w:rsidRPr="008948F6">
        <w:rPr>
          <w:szCs w:val="24"/>
        </w:rPr>
        <w:t>.</w:t>
      </w:r>
      <w:r w:rsidRPr="008948F6">
        <w:rPr>
          <w:szCs w:val="24"/>
        </w:rPr>
        <w:t xml:space="preserve"> </w:t>
      </w:r>
    </w:p>
    <w:p w14:paraId="08F604DC" w14:textId="041EC0A4" w:rsidR="00F37A66" w:rsidRPr="008948F6" w:rsidRDefault="0070571F" w:rsidP="00A11FC0">
      <w:pPr>
        <w:numPr>
          <w:ilvl w:val="0"/>
          <w:numId w:val="2"/>
        </w:numPr>
        <w:spacing w:after="13"/>
        <w:ind w:right="0" w:hanging="427"/>
        <w:rPr>
          <w:szCs w:val="24"/>
        </w:rPr>
      </w:pPr>
      <w:r w:rsidRPr="008948F6">
        <w:rPr>
          <w:szCs w:val="24"/>
        </w:rPr>
        <w:t>Rektor odpustí školné prijatému</w:t>
      </w:r>
      <w:r w:rsidR="00F37A66" w:rsidRPr="008948F6">
        <w:rPr>
          <w:szCs w:val="24"/>
        </w:rPr>
        <w:t xml:space="preserve"> uc</w:t>
      </w:r>
      <w:r w:rsidRPr="008948F6">
        <w:rPr>
          <w:szCs w:val="24"/>
        </w:rPr>
        <w:t>hádzačovi</w:t>
      </w:r>
      <w:r w:rsidR="00F37A66" w:rsidRPr="008948F6">
        <w:rPr>
          <w:szCs w:val="24"/>
        </w:rPr>
        <w:t xml:space="preserve"> o štúdium </w:t>
      </w:r>
      <w:r w:rsidRPr="008948F6">
        <w:rPr>
          <w:szCs w:val="24"/>
        </w:rPr>
        <w:t>a</w:t>
      </w:r>
      <w:r w:rsidR="00164984" w:rsidRPr="008948F6">
        <w:rPr>
          <w:szCs w:val="24"/>
        </w:rPr>
        <w:t>lebo</w:t>
      </w:r>
      <w:r w:rsidRPr="008948F6">
        <w:rPr>
          <w:szCs w:val="24"/>
        </w:rPr>
        <w:t xml:space="preserve"> študentovi</w:t>
      </w:r>
      <w:r w:rsidR="00F37A66" w:rsidRPr="008948F6">
        <w:rPr>
          <w:szCs w:val="24"/>
        </w:rPr>
        <w:t>:</w:t>
      </w:r>
    </w:p>
    <w:p w14:paraId="6125258A" w14:textId="2AD1015C" w:rsidR="00F37A66" w:rsidRPr="008948F6" w:rsidRDefault="0070571F" w:rsidP="00A11FC0">
      <w:pPr>
        <w:pStyle w:val="Odsekzoznamu"/>
        <w:numPr>
          <w:ilvl w:val="1"/>
          <w:numId w:val="2"/>
        </w:numPr>
        <w:spacing w:after="16"/>
        <w:ind w:right="0"/>
        <w:rPr>
          <w:szCs w:val="24"/>
        </w:rPr>
      </w:pPr>
      <w:r w:rsidRPr="008948F6">
        <w:rPr>
          <w:szCs w:val="24"/>
        </w:rPr>
        <w:t>poberateľovi</w:t>
      </w:r>
      <w:r w:rsidR="00F37A66" w:rsidRPr="008948F6">
        <w:rPr>
          <w:szCs w:val="24"/>
        </w:rPr>
        <w:t xml:space="preserve"> sirotského dôchodku</w:t>
      </w:r>
      <w:r w:rsidR="00164984" w:rsidRPr="008948F6">
        <w:rPr>
          <w:szCs w:val="24"/>
        </w:rPr>
        <w:t>,</w:t>
      </w:r>
    </w:p>
    <w:p w14:paraId="691E131F" w14:textId="77777777" w:rsidR="0070571F" w:rsidRPr="008948F6" w:rsidRDefault="0070571F" w:rsidP="00A11FC0">
      <w:pPr>
        <w:pStyle w:val="Odsekzoznamu"/>
        <w:numPr>
          <w:ilvl w:val="1"/>
          <w:numId w:val="2"/>
        </w:numPr>
        <w:spacing w:after="16"/>
        <w:ind w:right="0"/>
        <w:rPr>
          <w:szCs w:val="24"/>
        </w:rPr>
      </w:pPr>
      <w:r w:rsidRPr="008948F6">
        <w:rPr>
          <w:szCs w:val="24"/>
        </w:rPr>
        <w:t>poberateľovi sociálneho štipendia,</w:t>
      </w:r>
    </w:p>
    <w:p w14:paraId="41D06CFF" w14:textId="0547E2BB" w:rsidR="00164984" w:rsidRPr="008948F6" w:rsidRDefault="00164984" w:rsidP="00A11FC0">
      <w:pPr>
        <w:pStyle w:val="Odsekzoznamu"/>
        <w:numPr>
          <w:ilvl w:val="1"/>
          <w:numId w:val="2"/>
        </w:numPr>
        <w:spacing w:after="16"/>
        <w:ind w:right="0"/>
        <w:rPr>
          <w:szCs w:val="24"/>
        </w:rPr>
      </w:pPr>
      <w:r w:rsidRPr="008948F6">
        <w:rPr>
          <w:szCs w:val="24"/>
        </w:rPr>
        <w:t>s</w:t>
      </w:r>
      <w:r w:rsidR="00AA32D9" w:rsidRPr="008948F6">
        <w:rPr>
          <w:szCs w:val="24"/>
        </w:rPr>
        <w:t xml:space="preserve"> platným </w:t>
      </w:r>
      <w:r w:rsidRPr="008948F6">
        <w:rPr>
          <w:szCs w:val="24"/>
        </w:rPr>
        <w:t xml:space="preserve">preukazom </w:t>
      </w:r>
      <w:r w:rsidR="00A23CF8" w:rsidRPr="008948F6">
        <w:rPr>
          <w:szCs w:val="24"/>
        </w:rPr>
        <w:t>ZŤP/</w:t>
      </w:r>
      <w:r w:rsidRPr="008948F6">
        <w:rPr>
          <w:szCs w:val="24"/>
        </w:rPr>
        <w:t>ŤZP (ťažko zdravotne postihnutým)</w:t>
      </w:r>
      <w:r w:rsidR="000A2021" w:rsidRPr="008948F6">
        <w:rPr>
          <w:szCs w:val="24"/>
        </w:rPr>
        <w:t>,</w:t>
      </w:r>
    </w:p>
    <w:p w14:paraId="548D56F8" w14:textId="77A77F76" w:rsidR="00053C99" w:rsidRPr="008948F6" w:rsidRDefault="00F37A66" w:rsidP="00A11FC0">
      <w:pPr>
        <w:pStyle w:val="Odsekzoznamu"/>
        <w:numPr>
          <w:ilvl w:val="1"/>
          <w:numId w:val="2"/>
        </w:numPr>
        <w:spacing w:after="120" w:line="269" w:lineRule="auto"/>
        <w:ind w:left="998" w:right="0" w:hanging="437"/>
        <w:rPr>
          <w:szCs w:val="24"/>
        </w:rPr>
      </w:pPr>
      <w:r w:rsidRPr="008948F6">
        <w:rPr>
          <w:szCs w:val="24"/>
        </w:rPr>
        <w:t>postihnuté</w:t>
      </w:r>
      <w:r w:rsidR="000A2021" w:rsidRPr="008948F6">
        <w:rPr>
          <w:szCs w:val="24"/>
        </w:rPr>
        <w:t>mu</w:t>
      </w:r>
      <w:r w:rsidR="00053C99" w:rsidRPr="008948F6">
        <w:rPr>
          <w:szCs w:val="24"/>
        </w:rPr>
        <w:t xml:space="preserve"> mimoriadne závažným ochorením.</w:t>
      </w:r>
    </w:p>
    <w:p w14:paraId="7DDE5CD5" w14:textId="77777777" w:rsidR="000A2021" w:rsidRPr="008948F6" w:rsidRDefault="00164984" w:rsidP="00A11FC0">
      <w:pPr>
        <w:numPr>
          <w:ilvl w:val="0"/>
          <w:numId w:val="2"/>
        </w:numPr>
        <w:spacing w:after="17"/>
        <w:ind w:right="0" w:hanging="427"/>
        <w:rPr>
          <w:szCs w:val="24"/>
        </w:rPr>
      </w:pPr>
      <w:r w:rsidRPr="008948F6">
        <w:rPr>
          <w:szCs w:val="24"/>
        </w:rPr>
        <w:t>Rektor zníži školné prijatému uchádzačovi o štúdium alebo</w:t>
      </w:r>
      <w:r w:rsidR="000A2021" w:rsidRPr="008948F6">
        <w:rPr>
          <w:szCs w:val="24"/>
        </w:rPr>
        <w:t xml:space="preserve"> študentovi:</w:t>
      </w:r>
    </w:p>
    <w:p w14:paraId="569C65BE" w14:textId="77777777" w:rsidR="000A2021" w:rsidRPr="008948F6" w:rsidRDefault="000A2021" w:rsidP="00A11FC0">
      <w:pPr>
        <w:pStyle w:val="Odsekzoznamu"/>
        <w:numPr>
          <w:ilvl w:val="1"/>
          <w:numId w:val="2"/>
        </w:numPr>
        <w:spacing w:after="17"/>
        <w:ind w:right="0"/>
        <w:rPr>
          <w:szCs w:val="24"/>
        </w:rPr>
      </w:pPr>
      <w:r w:rsidRPr="008948F6">
        <w:rPr>
          <w:szCs w:val="24"/>
        </w:rPr>
        <w:t>poberateľovi čiastočného sirotského dôchodku o 50%,</w:t>
      </w:r>
    </w:p>
    <w:p w14:paraId="48F8085C" w14:textId="4C3A3626" w:rsidR="00AA32D9" w:rsidRPr="008948F6" w:rsidRDefault="000A2021" w:rsidP="00A11FC0">
      <w:pPr>
        <w:pStyle w:val="Odsekzoznamu"/>
        <w:numPr>
          <w:ilvl w:val="1"/>
          <w:numId w:val="2"/>
        </w:numPr>
        <w:spacing w:after="120" w:line="269" w:lineRule="auto"/>
        <w:ind w:left="998" w:right="0" w:hanging="437"/>
        <w:rPr>
          <w:szCs w:val="24"/>
        </w:rPr>
      </w:pPr>
      <w:r w:rsidRPr="008948F6">
        <w:rPr>
          <w:szCs w:val="24"/>
        </w:rPr>
        <w:t xml:space="preserve">matke s dieťaťom, ktoré dovŕši v priebehu akademického roka, za ktorý sa školné vyrubuje, 1 rok, o 50% </w:t>
      </w:r>
      <w:r w:rsidR="00A23CF8" w:rsidRPr="008948F6">
        <w:rPr>
          <w:szCs w:val="24"/>
        </w:rPr>
        <w:t>.</w:t>
      </w:r>
    </w:p>
    <w:p w14:paraId="6E657F32" w14:textId="6FD1C315" w:rsidR="00AA32D9" w:rsidRPr="008948F6" w:rsidRDefault="00AA32D9" w:rsidP="00A11FC0">
      <w:pPr>
        <w:numPr>
          <w:ilvl w:val="0"/>
          <w:numId w:val="2"/>
        </w:numPr>
        <w:spacing w:after="120" w:line="269" w:lineRule="auto"/>
        <w:ind w:left="425" w:right="0" w:hanging="425"/>
        <w:rPr>
          <w:szCs w:val="24"/>
        </w:rPr>
      </w:pPr>
      <w:r w:rsidRPr="008948F6">
        <w:rPr>
          <w:szCs w:val="24"/>
        </w:rPr>
        <w:t>Rektor môže odložiť termín splatnosti školného s prihliadnutím na študijné výsledky, sociálnu a zdravotnú situáciu uchádzača o</w:t>
      </w:r>
      <w:r w:rsidR="00A23CF8" w:rsidRPr="008948F6">
        <w:rPr>
          <w:szCs w:val="24"/>
        </w:rPr>
        <w:t> štúdium/</w:t>
      </w:r>
      <w:r w:rsidRPr="008948F6">
        <w:rPr>
          <w:szCs w:val="24"/>
        </w:rPr>
        <w:t> študenta alebo iné skuto</w:t>
      </w:r>
      <w:r w:rsidR="00A23CF8" w:rsidRPr="008948F6">
        <w:rPr>
          <w:szCs w:val="24"/>
        </w:rPr>
        <w:t>čnosti hodné osobitného zreteľa, a to tak, aby študent školné zaplatil v splátkach do konca akademického roka, za ktorý má školné zaplatiť, v prípade študenta končiaceho ročníka do 30. apríla posledného roku jeho štúdia.</w:t>
      </w:r>
    </w:p>
    <w:p w14:paraId="46CD8FD5" w14:textId="77777777" w:rsidR="00244405" w:rsidRPr="008948F6" w:rsidRDefault="003F1499" w:rsidP="00A11FC0">
      <w:pPr>
        <w:numPr>
          <w:ilvl w:val="0"/>
          <w:numId w:val="2"/>
        </w:numPr>
        <w:spacing w:after="120" w:line="269" w:lineRule="auto"/>
        <w:ind w:left="425" w:right="0" w:hanging="425"/>
        <w:rPr>
          <w:szCs w:val="24"/>
        </w:rPr>
      </w:pPr>
      <w:r w:rsidRPr="008948F6">
        <w:rPr>
          <w:szCs w:val="24"/>
        </w:rPr>
        <w:t xml:space="preserve">Ak sa v priebehu akademického roka zistí, že študent neuviedol všetky požadované informácie, ktoré sú rozhodujúce pre určenie školného, alebo ak študent školné alebo jeho časť v stanovenej výške do určeného termínu neuhradí, nepožiada o zníženie, odpustenie alebo </w:t>
      </w:r>
      <w:r w:rsidRPr="008948F6">
        <w:rPr>
          <w:szCs w:val="24"/>
        </w:rPr>
        <w:lastRenderedPageBreak/>
        <w:t xml:space="preserve">odloženie termínu splatnosti, bude sa takéto konanie študenta posudzovať ako disciplinárny priestupok.  </w:t>
      </w:r>
    </w:p>
    <w:p w14:paraId="5713C328" w14:textId="77777777" w:rsidR="00244405" w:rsidRPr="008948F6" w:rsidRDefault="003F1499">
      <w:pPr>
        <w:numPr>
          <w:ilvl w:val="0"/>
          <w:numId w:val="2"/>
        </w:numPr>
        <w:spacing w:after="0"/>
        <w:ind w:right="0" w:hanging="427"/>
        <w:rPr>
          <w:szCs w:val="24"/>
        </w:rPr>
      </w:pPr>
      <w:r w:rsidRPr="008948F6">
        <w:rPr>
          <w:szCs w:val="24"/>
        </w:rPr>
        <w:t xml:space="preserve">Študent so špecifickými potrebami, ktorý súhlasí s vyhodnotením svojich špecifických potrieb, má podľa rozsahu a druhu špecifickej potreby nárok na podporné služby a na odpustenie školného v odôvodniteľných prípadoch, ak ide o štúdium dlhšie, ako je štandardná dĺžka príslušného študijného programu. </w:t>
      </w:r>
    </w:p>
    <w:p w14:paraId="2C32BB23" w14:textId="77777777" w:rsidR="00244405" w:rsidRPr="008948F6" w:rsidRDefault="003F1499">
      <w:pPr>
        <w:spacing w:after="96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3141ECE1" w14:textId="77777777" w:rsidR="00244405" w:rsidRPr="008948F6" w:rsidRDefault="003F1499">
      <w:pPr>
        <w:spacing w:after="29" w:line="259" w:lineRule="auto"/>
        <w:ind w:left="427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4929524C" w14:textId="77777777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Článok 3 </w:t>
      </w:r>
    </w:p>
    <w:p w14:paraId="5147104A" w14:textId="1AA27AAC" w:rsidR="00244405" w:rsidRPr="008948F6" w:rsidRDefault="003F1499" w:rsidP="008948F6">
      <w:pPr>
        <w:spacing w:after="0" w:line="240" w:lineRule="auto"/>
        <w:ind w:left="11" w:right="6" w:hanging="11"/>
        <w:jc w:val="center"/>
        <w:rPr>
          <w:b/>
          <w:szCs w:val="24"/>
        </w:rPr>
      </w:pPr>
      <w:r w:rsidRPr="008948F6">
        <w:rPr>
          <w:b/>
          <w:szCs w:val="24"/>
        </w:rPr>
        <w:t xml:space="preserve">Hospodárenie s finančnými prostriedkami </w:t>
      </w:r>
    </w:p>
    <w:p w14:paraId="6648D4BA" w14:textId="77777777" w:rsidR="008948F6" w:rsidRPr="008948F6" w:rsidRDefault="008948F6" w:rsidP="008948F6">
      <w:pPr>
        <w:spacing w:after="0" w:line="240" w:lineRule="auto"/>
        <w:ind w:left="11" w:right="6" w:hanging="11"/>
        <w:jc w:val="center"/>
        <w:rPr>
          <w:szCs w:val="24"/>
        </w:rPr>
      </w:pPr>
    </w:p>
    <w:p w14:paraId="2E48C931" w14:textId="77777777" w:rsidR="00244405" w:rsidRPr="008948F6" w:rsidRDefault="003F1499">
      <w:pPr>
        <w:numPr>
          <w:ilvl w:val="0"/>
          <w:numId w:val="3"/>
        </w:numPr>
        <w:ind w:right="0" w:hanging="427"/>
        <w:rPr>
          <w:szCs w:val="24"/>
        </w:rPr>
      </w:pPr>
      <w:r w:rsidRPr="008948F6">
        <w:rPr>
          <w:szCs w:val="24"/>
        </w:rPr>
        <w:t xml:space="preserve">Školné sa uhrádza bezhotovostným prevodom na číslo účtu: </w:t>
      </w:r>
    </w:p>
    <w:p w14:paraId="395B1C44" w14:textId="08E7EF48" w:rsidR="00244405" w:rsidRPr="008948F6" w:rsidRDefault="009D6508">
      <w:pPr>
        <w:numPr>
          <w:ilvl w:val="1"/>
          <w:numId w:val="3"/>
        </w:numPr>
        <w:ind w:right="0" w:hanging="425"/>
        <w:rPr>
          <w:szCs w:val="24"/>
        </w:rPr>
      </w:pPr>
      <w:r w:rsidRPr="008948F6">
        <w:rPr>
          <w:szCs w:val="24"/>
        </w:rPr>
        <w:t xml:space="preserve">SK95 8180 0000 0070 0007 </w:t>
      </w:r>
      <w:r w:rsidR="003F1499" w:rsidRPr="008948F6">
        <w:rPr>
          <w:szCs w:val="24"/>
        </w:rPr>
        <w:t>3017, účet darov a príjmov Fakulty prírodných vied</w:t>
      </w:r>
      <w:r w:rsidR="00BA0A62">
        <w:rPr>
          <w:szCs w:val="24"/>
        </w:rPr>
        <w:t xml:space="preserve"> a informatiky</w:t>
      </w:r>
      <w:r w:rsidR="003F1499" w:rsidRPr="008948F6">
        <w:rPr>
          <w:szCs w:val="24"/>
        </w:rPr>
        <w:t xml:space="preserve">, </w:t>
      </w:r>
    </w:p>
    <w:p w14:paraId="775830C5" w14:textId="0C96275E" w:rsidR="00244405" w:rsidRPr="008948F6" w:rsidRDefault="009D6508">
      <w:pPr>
        <w:numPr>
          <w:ilvl w:val="1"/>
          <w:numId w:val="3"/>
        </w:numPr>
        <w:ind w:right="0" w:hanging="425"/>
        <w:rPr>
          <w:szCs w:val="24"/>
        </w:rPr>
      </w:pPr>
      <w:r w:rsidRPr="008948F6">
        <w:rPr>
          <w:szCs w:val="24"/>
        </w:rPr>
        <w:t xml:space="preserve">SK73 8180 0000 0070 0007 </w:t>
      </w:r>
      <w:r w:rsidR="003F1499" w:rsidRPr="008948F6">
        <w:rPr>
          <w:szCs w:val="24"/>
        </w:rPr>
        <w:t xml:space="preserve">3025, účet darov a príjmov Fakulty sociálnych vied </w:t>
      </w:r>
      <w:r w:rsidR="009B693D">
        <w:rPr>
          <w:szCs w:val="24"/>
        </w:rPr>
        <w:br/>
      </w:r>
      <w:r w:rsidR="003F1499" w:rsidRPr="008948F6">
        <w:rPr>
          <w:szCs w:val="24"/>
        </w:rPr>
        <w:t xml:space="preserve">a zdravotníctva,  </w:t>
      </w:r>
    </w:p>
    <w:p w14:paraId="0D53EE21" w14:textId="77777777" w:rsidR="00244405" w:rsidRPr="008948F6" w:rsidRDefault="003F1499">
      <w:pPr>
        <w:numPr>
          <w:ilvl w:val="1"/>
          <w:numId w:val="3"/>
        </w:numPr>
        <w:ind w:right="0" w:hanging="425"/>
        <w:rPr>
          <w:szCs w:val="24"/>
        </w:rPr>
      </w:pPr>
      <w:r w:rsidRPr="008948F6">
        <w:rPr>
          <w:szCs w:val="24"/>
        </w:rPr>
        <w:t xml:space="preserve">SK51 8180 0000 0070 0007 3033, účet darov a príjmov Fakulty stredoeurópskych štúdií,  </w:t>
      </w:r>
    </w:p>
    <w:p w14:paraId="67E32581" w14:textId="77777777" w:rsidR="00244405" w:rsidRPr="008948F6" w:rsidRDefault="003F1499">
      <w:pPr>
        <w:numPr>
          <w:ilvl w:val="1"/>
          <w:numId w:val="3"/>
        </w:numPr>
        <w:ind w:right="0" w:hanging="425"/>
        <w:rPr>
          <w:szCs w:val="24"/>
        </w:rPr>
      </w:pPr>
      <w:r w:rsidRPr="008948F6">
        <w:rPr>
          <w:szCs w:val="24"/>
        </w:rPr>
        <w:t xml:space="preserve">SK54 8180 0000 0070 0007 3076, účet darov a príjmov Filozofickej fakulty,  </w:t>
      </w:r>
    </w:p>
    <w:p w14:paraId="1022A493" w14:textId="77777777" w:rsidR="00244405" w:rsidRPr="008948F6" w:rsidRDefault="003F1499">
      <w:pPr>
        <w:numPr>
          <w:ilvl w:val="1"/>
          <w:numId w:val="3"/>
        </w:numPr>
        <w:ind w:right="0" w:hanging="425"/>
        <w:rPr>
          <w:szCs w:val="24"/>
        </w:rPr>
      </w:pPr>
      <w:r w:rsidRPr="008948F6">
        <w:rPr>
          <w:szCs w:val="24"/>
        </w:rPr>
        <w:t xml:space="preserve">SK76 8180 0000 0070 0007 3068, účet darov a príjmov Pedagogickej fakulty. </w:t>
      </w:r>
    </w:p>
    <w:p w14:paraId="1C1065A9" w14:textId="77777777" w:rsidR="00244405" w:rsidRPr="008948F6" w:rsidRDefault="003F1499">
      <w:pPr>
        <w:numPr>
          <w:ilvl w:val="0"/>
          <w:numId w:val="3"/>
        </w:numPr>
        <w:ind w:right="0" w:hanging="427"/>
        <w:rPr>
          <w:szCs w:val="24"/>
        </w:rPr>
      </w:pPr>
      <w:r w:rsidRPr="008948F6">
        <w:rPr>
          <w:szCs w:val="24"/>
        </w:rPr>
        <w:t xml:space="preserve">Školné je výnosom UKF.  </w:t>
      </w:r>
    </w:p>
    <w:p w14:paraId="3C18B818" w14:textId="24D287B9" w:rsidR="00244405" w:rsidRPr="008948F6" w:rsidRDefault="009D6508">
      <w:pPr>
        <w:numPr>
          <w:ilvl w:val="0"/>
          <w:numId w:val="3"/>
        </w:numPr>
        <w:ind w:right="0" w:hanging="427"/>
        <w:rPr>
          <w:szCs w:val="24"/>
        </w:rPr>
      </w:pPr>
      <w:r w:rsidRPr="008948F6">
        <w:rPr>
          <w:szCs w:val="24"/>
        </w:rPr>
        <w:t xml:space="preserve">20 % </w:t>
      </w:r>
      <w:r w:rsidR="003F1499" w:rsidRPr="008948F6">
        <w:rPr>
          <w:szCs w:val="24"/>
        </w:rPr>
        <w:t>z výnosov zo š</w:t>
      </w:r>
      <w:r w:rsidRPr="008948F6">
        <w:rPr>
          <w:szCs w:val="24"/>
        </w:rPr>
        <w:t xml:space="preserve">kolného podľa čl. 2 ods. 7 a 9 </w:t>
      </w:r>
      <w:r w:rsidR="003F1499" w:rsidRPr="008948F6">
        <w:rPr>
          <w:szCs w:val="24"/>
        </w:rPr>
        <w:t xml:space="preserve">je príjmom štipendijného fondu UKF. </w:t>
      </w:r>
    </w:p>
    <w:p w14:paraId="1B5B574C" w14:textId="3702409D" w:rsidR="00244405" w:rsidRPr="008948F6" w:rsidRDefault="009D6508">
      <w:pPr>
        <w:numPr>
          <w:ilvl w:val="0"/>
          <w:numId w:val="3"/>
        </w:numPr>
        <w:spacing w:after="5"/>
        <w:ind w:right="0" w:hanging="427"/>
        <w:rPr>
          <w:szCs w:val="24"/>
        </w:rPr>
      </w:pPr>
      <w:r w:rsidRPr="008948F6">
        <w:rPr>
          <w:szCs w:val="24"/>
        </w:rPr>
        <w:t xml:space="preserve">Tú časť </w:t>
      </w:r>
      <w:r w:rsidR="003F1499" w:rsidRPr="008948F6">
        <w:rPr>
          <w:szCs w:val="24"/>
        </w:rPr>
        <w:t xml:space="preserve">výnosov zo školného, ktorá nie je príjmom štipendijného fondu UKF, možno použiť len na plnenie hlavných úloh UKF v oblasti vysokoškolského vzdelávania. 25 % objemu týchto prostriedkov sa použije na plnenie celouniverzitných úloh. Zostávajúca časť príjmov zo školného sa použije na plnenie úloh pri zabezpečovaní vysokoškolského vzdelávania na fakultách. </w:t>
      </w:r>
    </w:p>
    <w:p w14:paraId="1A30CBA3" w14:textId="77777777" w:rsidR="00244405" w:rsidRPr="008948F6" w:rsidRDefault="003F1499">
      <w:pPr>
        <w:numPr>
          <w:ilvl w:val="0"/>
          <w:numId w:val="3"/>
        </w:numPr>
        <w:spacing w:after="88"/>
        <w:ind w:right="0" w:hanging="427"/>
        <w:rPr>
          <w:szCs w:val="24"/>
        </w:rPr>
      </w:pPr>
      <w:r w:rsidRPr="008948F6">
        <w:rPr>
          <w:szCs w:val="24"/>
        </w:rPr>
        <w:t xml:space="preserve">Poplatky za doklady o štúdiu a preukazy prevedú fakulty v plnej výške na účet darov a príjmov rektorátu č. SK29 8180 0000 0070 0007 3041. </w:t>
      </w:r>
    </w:p>
    <w:p w14:paraId="5D00FB90" w14:textId="77777777" w:rsidR="00244405" w:rsidRPr="008948F6" w:rsidRDefault="003F1499">
      <w:pPr>
        <w:spacing w:after="142" w:line="259" w:lineRule="auto"/>
        <w:ind w:left="425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1D2E806A" w14:textId="77777777" w:rsidR="008948F6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Článok 4 </w:t>
      </w:r>
    </w:p>
    <w:p w14:paraId="09BFAADE" w14:textId="1A6BB3F1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Poplatky spojené so štúdiom </w:t>
      </w:r>
    </w:p>
    <w:p w14:paraId="30E2ED03" w14:textId="77777777" w:rsidR="008948F6" w:rsidRPr="008948F6" w:rsidRDefault="008948F6" w:rsidP="008948F6">
      <w:pPr>
        <w:rPr>
          <w:szCs w:val="24"/>
        </w:rPr>
      </w:pPr>
    </w:p>
    <w:p w14:paraId="190ABB2D" w14:textId="77777777" w:rsidR="00244405" w:rsidRPr="008948F6" w:rsidRDefault="003F1499">
      <w:pPr>
        <w:numPr>
          <w:ilvl w:val="0"/>
          <w:numId w:val="4"/>
        </w:numPr>
        <w:ind w:right="0" w:hanging="427"/>
        <w:rPr>
          <w:szCs w:val="24"/>
        </w:rPr>
      </w:pPr>
      <w:r w:rsidRPr="008948F6">
        <w:rPr>
          <w:szCs w:val="24"/>
        </w:rPr>
        <w:t xml:space="preserve">Poplatky spojené so štúdiom sú jednorazové platby študenta, resp. uchádzača o štúdium za vybrané úkony spojené so štúdiom.  </w:t>
      </w:r>
    </w:p>
    <w:p w14:paraId="4BBB6D7C" w14:textId="4E4CB070" w:rsidR="00244405" w:rsidRPr="008948F6" w:rsidRDefault="003F1499">
      <w:pPr>
        <w:numPr>
          <w:ilvl w:val="0"/>
          <w:numId w:val="4"/>
        </w:numPr>
        <w:ind w:right="0" w:hanging="427"/>
        <w:rPr>
          <w:szCs w:val="24"/>
        </w:rPr>
      </w:pPr>
      <w:r w:rsidRPr="008948F6">
        <w:rPr>
          <w:szCs w:val="24"/>
        </w:rPr>
        <w:t xml:space="preserve">UKF môže požadovať od uchádzačov o štúdium poplatok za materiálne zabezpečenie prijímacieho konania. Poplatok je odvodený od skutočných nákladov UKF spojených  s týmito </w:t>
      </w:r>
      <w:r w:rsidRPr="008948F6">
        <w:rPr>
          <w:szCs w:val="24"/>
        </w:rPr>
        <w:lastRenderedPageBreak/>
        <w:t>úkonmi. Jeho výška nesmie presiahnuť 25 % základu podľa článku 1 ods. 2. 3.</w:t>
      </w:r>
      <w:r w:rsidRPr="008948F6">
        <w:rPr>
          <w:rFonts w:eastAsia="Arial"/>
          <w:szCs w:val="24"/>
        </w:rPr>
        <w:t xml:space="preserve"> </w:t>
      </w:r>
      <w:r w:rsidRPr="008948F6">
        <w:rPr>
          <w:szCs w:val="24"/>
        </w:rPr>
        <w:t xml:space="preserve">UKF môže požadovať poplatok za úkony spojené so </w:t>
      </w:r>
      <w:r w:rsidR="009D6508" w:rsidRPr="008948F6">
        <w:rPr>
          <w:szCs w:val="24"/>
        </w:rPr>
        <w:t xml:space="preserve">zabezpečením rigoróznej skúšky </w:t>
      </w:r>
      <w:r w:rsidRPr="008948F6">
        <w:rPr>
          <w:szCs w:val="24"/>
        </w:rPr>
        <w:t>vrátane obhajoby rigoróznej práce. Výšku poplatku možno určiť do 150 % základu podľa článku 1 ods. 2. Poplatky za úkony spojené so zabezpečením rigorózneho konania zamestnancov UKF, ktorí sú s UKF v pracovnom pomere na usta</w:t>
      </w:r>
      <w:r w:rsidR="009D6508" w:rsidRPr="008948F6">
        <w:rPr>
          <w:szCs w:val="24"/>
        </w:rPr>
        <w:t xml:space="preserve">novený týždenný pracovný čas a </w:t>
      </w:r>
      <w:r w:rsidRPr="008948F6">
        <w:rPr>
          <w:szCs w:val="24"/>
        </w:rPr>
        <w:t>doktorandov UKF v dennej forme štúdia</w:t>
      </w:r>
      <w:r w:rsidR="009D6508" w:rsidRPr="008948F6">
        <w:rPr>
          <w:szCs w:val="24"/>
        </w:rPr>
        <w:t xml:space="preserve">, ak rigorózne konanie súvisí s ich </w:t>
      </w:r>
      <w:r w:rsidRPr="008948F6">
        <w:rPr>
          <w:szCs w:val="24"/>
        </w:rPr>
        <w:t xml:space="preserve">kariérnym rastom, dekan príslušnej fakulty neurčuje. </w:t>
      </w:r>
    </w:p>
    <w:p w14:paraId="70641A77" w14:textId="77777777" w:rsidR="00244405" w:rsidRPr="008948F6" w:rsidRDefault="003F1499">
      <w:pPr>
        <w:numPr>
          <w:ilvl w:val="0"/>
          <w:numId w:val="5"/>
        </w:numPr>
        <w:ind w:right="0" w:hanging="427"/>
        <w:rPr>
          <w:szCs w:val="24"/>
        </w:rPr>
      </w:pPr>
      <w:r w:rsidRPr="008948F6">
        <w:rPr>
          <w:szCs w:val="24"/>
        </w:rPr>
        <w:t xml:space="preserve">UKF môže požadovať poplatok za úkony spojené s vydaním diplomu o priznaní akademického titulu absolventom magisterského štúdia, ktorí vykonali rigoróznu skúšku. Poplatok nesmie presiahnuť 30 % základu podľa článku 1 ods. 2.  </w:t>
      </w:r>
    </w:p>
    <w:p w14:paraId="4B584110" w14:textId="77777777" w:rsidR="00244405" w:rsidRPr="008948F6" w:rsidRDefault="003F1499">
      <w:pPr>
        <w:numPr>
          <w:ilvl w:val="0"/>
          <w:numId w:val="5"/>
        </w:numPr>
        <w:ind w:right="0" w:hanging="427"/>
        <w:rPr>
          <w:szCs w:val="24"/>
        </w:rPr>
      </w:pPr>
      <w:r w:rsidRPr="008948F6">
        <w:rPr>
          <w:szCs w:val="24"/>
        </w:rPr>
        <w:t xml:space="preserve">UKF môže ďalej požadovať poplatky za: </w:t>
      </w:r>
    </w:p>
    <w:p w14:paraId="13C4EA24" w14:textId="77777777" w:rsidR="00244405" w:rsidRPr="008948F6" w:rsidRDefault="003F1499">
      <w:pPr>
        <w:numPr>
          <w:ilvl w:val="1"/>
          <w:numId w:val="5"/>
        </w:numPr>
        <w:ind w:right="0" w:hanging="425"/>
        <w:rPr>
          <w:szCs w:val="24"/>
        </w:rPr>
      </w:pPr>
      <w:r w:rsidRPr="008948F6">
        <w:rPr>
          <w:szCs w:val="24"/>
        </w:rPr>
        <w:t xml:space="preserve">vydanie dokladov o štúdiu a ich kópií (§ 67 zákona),  </w:t>
      </w:r>
    </w:p>
    <w:p w14:paraId="04572D11" w14:textId="77777777" w:rsidR="00244405" w:rsidRPr="008948F6" w:rsidRDefault="003F1499">
      <w:pPr>
        <w:numPr>
          <w:ilvl w:val="1"/>
          <w:numId w:val="5"/>
        </w:numPr>
        <w:ind w:right="0" w:hanging="425"/>
        <w:rPr>
          <w:szCs w:val="24"/>
        </w:rPr>
      </w:pPr>
      <w:r w:rsidRPr="008948F6">
        <w:rPr>
          <w:szCs w:val="24"/>
        </w:rPr>
        <w:t xml:space="preserve">za vydanie dokladov o absolvovaní štúdia (§ 68 zákona), ak sa požadujú v cudzom jazyku, </w:t>
      </w:r>
    </w:p>
    <w:p w14:paraId="1F688B51" w14:textId="77777777" w:rsidR="00244405" w:rsidRPr="008948F6" w:rsidRDefault="003F1499">
      <w:pPr>
        <w:numPr>
          <w:ilvl w:val="1"/>
          <w:numId w:val="5"/>
        </w:numPr>
        <w:ind w:right="0" w:hanging="425"/>
        <w:rPr>
          <w:szCs w:val="24"/>
        </w:rPr>
      </w:pPr>
      <w:r w:rsidRPr="008948F6">
        <w:rPr>
          <w:szCs w:val="24"/>
        </w:rPr>
        <w:t xml:space="preserve">za vydanie kópií dokladov o absolvovaní štúdia. </w:t>
      </w:r>
    </w:p>
    <w:p w14:paraId="08B5675D" w14:textId="77777777" w:rsidR="00244405" w:rsidRPr="008948F6" w:rsidRDefault="003F1499">
      <w:pPr>
        <w:numPr>
          <w:ilvl w:val="0"/>
          <w:numId w:val="5"/>
        </w:numPr>
        <w:ind w:right="0" w:hanging="427"/>
        <w:rPr>
          <w:szCs w:val="24"/>
        </w:rPr>
      </w:pPr>
      <w:r w:rsidRPr="008948F6">
        <w:rPr>
          <w:szCs w:val="24"/>
        </w:rPr>
        <w:t xml:space="preserve">Výška poplatkov na UKF sa odvodzuje od skutočných nákladov a je uvedená v prílohe č. 4 tohto vnútorného predpisu. </w:t>
      </w:r>
    </w:p>
    <w:p w14:paraId="324B1275" w14:textId="6633F136" w:rsidR="00244405" w:rsidRPr="008948F6" w:rsidRDefault="003F1499">
      <w:pPr>
        <w:numPr>
          <w:ilvl w:val="0"/>
          <w:numId w:val="5"/>
        </w:numPr>
        <w:spacing w:after="0"/>
        <w:ind w:right="0" w:hanging="427"/>
        <w:rPr>
          <w:szCs w:val="24"/>
        </w:rPr>
      </w:pPr>
      <w:r w:rsidRPr="008948F6">
        <w:rPr>
          <w:szCs w:val="24"/>
        </w:rPr>
        <w:t>Poplatky spojené so štúdiom sú výnosom UKF. Na hospodárenie s finančnými prostriedkami získanými z poplatkov spojených so štúdiom sa vzťah</w:t>
      </w:r>
      <w:r w:rsidR="009D6508" w:rsidRPr="008948F6">
        <w:rPr>
          <w:szCs w:val="24"/>
        </w:rPr>
        <w:t xml:space="preserve">ujú ustanovenia článku 3 okrem </w:t>
      </w:r>
      <w:r w:rsidRPr="008948F6">
        <w:rPr>
          <w:szCs w:val="24"/>
        </w:rPr>
        <w:t xml:space="preserve">ods. 3. </w:t>
      </w:r>
    </w:p>
    <w:p w14:paraId="050FEAC6" w14:textId="77777777" w:rsidR="00244405" w:rsidRPr="008948F6" w:rsidRDefault="003F1499">
      <w:pPr>
        <w:spacing w:after="23" w:line="259" w:lineRule="auto"/>
        <w:ind w:left="425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3836CE1E" w14:textId="77777777" w:rsidR="009D6508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Článok 5 </w:t>
      </w:r>
    </w:p>
    <w:p w14:paraId="4EAE605B" w14:textId="2E51161A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Ďalšie poplatky </w:t>
      </w:r>
    </w:p>
    <w:p w14:paraId="77C9A348" w14:textId="77777777" w:rsidR="008948F6" w:rsidRPr="008948F6" w:rsidRDefault="008948F6" w:rsidP="008948F6">
      <w:pPr>
        <w:rPr>
          <w:szCs w:val="24"/>
        </w:rPr>
      </w:pPr>
    </w:p>
    <w:p w14:paraId="50BF75DA" w14:textId="555DEEDB" w:rsidR="00814290" w:rsidRPr="00300BFE" w:rsidRDefault="00814290" w:rsidP="00A84C45">
      <w:pPr>
        <w:pStyle w:val="Obyajntext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C45">
        <w:rPr>
          <w:rFonts w:ascii="Times New Roman" w:hAnsi="Times New Roman" w:cs="Times New Roman"/>
          <w:bCs/>
          <w:sz w:val="24"/>
          <w:szCs w:val="24"/>
        </w:rPr>
        <w:t>UKF môže</w:t>
      </w:r>
      <w:r w:rsidR="00427791" w:rsidRPr="00A84C45">
        <w:rPr>
          <w:rFonts w:ascii="Times New Roman" w:hAnsi="Times New Roman" w:cs="Times New Roman"/>
          <w:bCs/>
          <w:sz w:val="24"/>
          <w:szCs w:val="24"/>
        </w:rPr>
        <w:t>,</w:t>
      </w:r>
      <w:r w:rsidRPr="00A84C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791" w:rsidRPr="00300BFE">
        <w:rPr>
          <w:rFonts w:ascii="Times New Roman" w:hAnsi="Times New Roman" w:cs="Times New Roman"/>
          <w:sz w:val="24"/>
          <w:szCs w:val="24"/>
        </w:rPr>
        <w:t xml:space="preserve">podľa §76 odsek 9 Zákona o VŠ, </w:t>
      </w:r>
      <w:r w:rsidRPr="00300BFE">
        <w:rPr>
          <w:rFonts w:ascii="Times New Roman" w:hAnsi="Times New Roman" w:cs="Times New Roman"/>
          <w:bCs/>
          <w:sz w:val="24"/>
          <w:szCs w:val="24"/>
        </w:rPr>
        <w:t>požadovať poplatky spojené s organizačným a materiálnym zabezpečením habilitačného konania a vymenúvacieho konania na profesora.</w:t>
      </w:r>
      <w:r w:rsidR="00427791" w:rsidRPr="00300B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791" w:rsidRPr="00300BFE">
        <w:rPr>
          <w:rFonts w:ascii="Times New Roman" w:hAnsi="Times New Roman" w:cs="Times New Roman"/>
          <w:sz w:val="24"/>
          <w:szCs w:val="24"/>
        </w:rPr>
        <w:t xml:space="preserve">To neplatí pre uchádzača, ktorý je na vysokej škole v pracovnom pomere na ustanovený týždenný pracovný čas. </w:t>
      </w:r>
    </w:p>
    <w:p w14:paraId="5C1916D1" w14:textId="77777777" w:rsidR="00814290" w:rsidRPr="00A84C45" w:rsidRDefault="00814290" w:rsidP="00300BFE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right="0"/>
        <w:rPr>
          <w:b/>
          <w:bCs/>
          <w:szCs w:val="24"/>
        </w:rPr>
      </w:pPr>
      <w:r w:rsidRPr="00A84C45">
        <w:rPr>
          <w:szCs w:val="24"/>
        </w:rPr>
        <w:t>Výška poplatkov uvedených v ods. 1 je odvodená od skutočných nákladov a je uvedená v prílohe č.  4 tohto vnútorného predpisu.</w:t>
      </w:r>
    </w:p>
    <w:p w14:paraId="498D3BF9" w14:textId="77777777" w:rsidR="00814290" w:rsidRPr="00300BFE" w:rsidRDefault="00814290" w:rsidP="00300BFE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40" w:lineRule="auto"/>
        <w:ind w:left="368" w:right="0" w:hanging="357"/>
        <w:rPr>
          <w:b/>
          <w:bCs/>
          <w:szCs w:val="24"/>
        </w:rPr>
      </w:pPr>
      <w:r w:rsidRPr="00A84C45">
        <w:rPr>
          <w:szCs w:val="24"/>
        </w:rPr>
        <w:t xml:space="preserve">Ďalšie poplatky sú výnosom UKF. Sú určené na </w:t>
      </w:r>
      <w:r w:rsidRPr="00A84C45">
        <w:rPr>
          <w:bCs/>
          <w:szCs w:val="24"/>
        </w:rPr>
        <w:t>krytie nákladov spojených s organizovaním a zabezpečením aktivít podľa článku 5 ods. 1, pričom 75 % príjmov sa použije na pokrytie nákladov fa</w:t>
      </w:r>
      <w:r w:rsidRPr="00300BFE">
        <w:rPr>
          <w:szCs w:val="24"/>
        </w:rPr>
        <w:t>k</w:t>
      </w:r>
      <w:r w:rsidRPr="00300BFE">
        <w:rPr>
          <w:bCs/>
          <w:szCs w:val="24"/>
        </w:rPr>
        <w:t>ú</w:t>
      </w:r>
      <w:r w:rsidRPr="00300BFE">
        <w:rPr>
          <w:szCs w:val="24"/>
        </w:rPr>
        <w:t>lt a 25 % príjmov sa použije na pokrytie nákladov UKF.</w:t>
      </w:r>
    </w:p>
    <w:p w14:paraId="1639FFCC" w14:textId="77777777" w:rsidR="00244405" w:rsidRPr="00427791" w:rsidRDefault="003F1499" w:rsidP="00300BFE">
      <w:pPr>
        <w:numPr>
          <w:ilvl w:val="0"/>
          <w:numId w:val="9"/>
        </w:numPr>
        <w:spacing w:after="89"/>
        <w:ind w:right="0"/>
        <w:rPr>
          <w:szCs w:val="24"/>
        </w:rPr>
      </w:pPr>
      <w:r w:rsidRPr="00427791">
        <w:rPr>
          <w:szCs w:val="24"/>
        </w:rPr>
        <w:t>Ďalšie poplatky sú výnosom UKF. Sú určené na krytie nákladov spojených s organizovaním a zabezpečením aktivít podľa článku 5 ods. 1, pričom 75 % príjmov sa použije na pokrytie nákladov fakúlt a 25 % príjmov sa použije na pokrytie nákladov UKF.</w:t>
      </w:r>
      <w:r w:rsidRPr="00427791">
        <w:rPr>
          <w:b/>
          <w:szCs w:val="24"/>
        </w:rPr>
        <w:t xml:space="preserve"> </w:t>
      </w:r>
    </w:p>
    <w:p w14:paraId="5A14C269" w14:textId="77777777" w:rsidR="00632794" w:rsidRPr="008948F6" w:rsidRDefault="00632794">
      <w:pPr>
        <w:spacing w:after="18" w:line="259" w:lineRule="auto"/>
        <w:ind w:left="427" w:right="0" w:firstLine="0"/>
        <w:jc w:val="left"/>
        <w:rPr>
          <w:szCs w:val="24"/>
        </w:rPr>
      </w:pPr>
    </w:p>
    <w:p w14:paraId="6504305F" w14:textId="77777777" w:rsidR="008000D9" w:rsidRDefault="008000D9" w:rsidP="008948F6">
      <w:pPr>
        <w:pStyle w:val="Nadpis1"/>
        <w:spacing w:after="0" w:line="240" w:lineRule="auto"/>
        <w:ind w:left="11" w:right="6" w:hanging="11"/>
        <w:rPr>
          <w:szCs w:val="24"/>
        </w:rPr>
      </w:pPr>
    </w:p>
    <w:p w14:paraId="6F4A3B6B" w14:textId="77777777" w:rsidR="008000D9" w:rsidRDefault="008000D9" w:rsidP="008948F6">
      <w:pPr>
        <w:pStyle w:val="Nadpis1"/>
        <w:spacing w:after="0" w:line="240" w:lineRule="auto"/>
        <w:ind w:left="11" w:right="6" w:hanging="11"/>
        <w:rPr>
          <w:szCs w:val="24"/>
        </w:rPr>
      </w:pPr>
    </w:p>
    <w:p w14:paraId="6B6CD998" w14:textId="601DB8DF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Článok 6 </w:t>
      </w:r>
    </w:p>
    <w:p w14:paraId="49E4893D" w14:textId="02372FB0" w:rsidR="00244405" w:rsidRPr="008948F6" w:rsidRDefault="003F1499" w:rsidP="008948F6">
      <w:pPr>
        <w:pStyle w:val="Nadpis1"/>
        <w:spacing w:after="0" w:line="240" w:lineRule="auto"/>
        <w:ind w:left="11" w:right="6" w:hanging="11"/>
        <w:rPr>
          <w:szCs w:val="24"/>
        </w:rPr>
      </w:pPr>
      <w:r w:rsidRPr="008948F6">
        <w:rPr>
          <w:szCs w:val="24"/>
        </w:rPr>
        <w:t xml:space="preserve">Platnosť </w:t>
      </w:r>
    </w:p>
    <w:p w14:paraId="1A2D1688" w14:textId="77777777" w:rsidR="008948F6" w:rsidRPr="008948F6" w:rsidRDefault="008948F6" w:rsidP="008948F6">
      <w:pPr>
        <w:rPr>
          <w:szCs w:val="24"/>
        </w:rPr>
      </w:pPr>
    </w:p>
    <w:p w14:paraId="5F71CE16" w14:textId="129690A8" w:rsidR="00244405" w:rsidRPr="008948F6" w:rsidRDefault="003F1499">
      <w:pPr>
        <w:numPr>
          <w:ilvl w:val="0"/>
          <w:numId w:val="7"/>
        </w:numPr>
        <w:ind w:right="0" w:hanging="427"/>
        <w:rPr>
          <w:szCs w:val="24"/>
        </w:rPr>
      </w:pPr>
      <w:r w:rsidRPr="008948F6">
        <w:rPr>
          <w:szCs w:val="24"/>
        </w:rPr>
        <w:t>Tento vnútorný predpis nadobúda platnosť dňom nasledujúcim po dni schválenia v AS UKF. Vnútorný predpis schválil</w:t>
      </w:r>
      <w:r w:rsidR="00B8702A" w:rsidRPr="008948F6">
        <w:rPr>
          <w:szCs w:val="24"/>
        </w:rPr>
        <w:t xml:space="preserve"> AS UKF dňa </w:t>
      </w:r>
      <w:r w:rsidR="00A56569">
        <w:rPr>
          <w:szCs w:val="24"/>
        </w:rPr>
        <w:t>31</w:t>
      </w:r>
      <w:r w:rsidR="00300BFE">
        <w:rPr>
          <w:szCs w:val="24"/>
        </w:rPr>
        <w:t xml:space="preserve">. </w:t>
      </w:r>
      <w:r w:rsidR="00A56569">
        <w:rPr>
          <w:szCs w:val="24"/>
        </w:rPr>
        <w:t>januára 2022</w:t>
      </w:r>
      <w:r w:rsidR="006554BF">
        <w:rPr>
          <w:szCs w:val="24"/>
        </w:rPr>
        <w:t>.</w:t>
      </w:r>
    </w:p>
    <w:p w14:paraId="2BFC1588" w14:textId="243F767C" w:rsidR="00244405" w:rsidRPr="008948F6" w:rsidRDefault="003F1499">
      <w:pPr>
        <w:numPr>
          <w:ilvl w:val="0"/>
          <w:numId w:val="7"/>
        </w:numPr>
        <w:spacing w:after="87"/>
        <w:ind w:right="0" w:hanging="427"/>
        <w:rPr>
          <w:szCs w:val="24"/>
        </w:rPr>
      </w:pPr>
      <w:r w:rsidRPr="008948F6">
        <w:rPr>
          <w:szCs w:val="24"/>
        </w:rPr>
        <w:t>Vnútorný predpis sa vzťahuje na študentov, ktorí sa zapíšu na</w:t>
      </w:r>
      <w:r w:rsidR="00B8702A" w:rsidRPr="008948F6">
        <w:rPr>
          <w:szCs w:val="24"/>
        </w:rPr>
        <w:t xml:space="preserve"> štúdium v akademickom roku 202</w:t>
      </w:r>
      <w:r w:rsidR="008856B1">
        <w:rPr>
          <w:szCs w:val="24"/>
        </w:rPr>
        <w:t>2</w:t>
      </w:r>
      <w:r w:rsidR="00B8702A" w:rsidRPr="008948F6">
        <w:rPr>
          <w:szCs w:val="24"/>
        </w:rPr>
        <w:t>/202</w:t>
      </w:r>
      <w:r w:rsidR="008856B1">
        <w:rPr>
          <w:szCs w:val="24"/>
        </w:rPr>
        <w:t>3</w:t>
      </w:r>
      <w:r w:rsidRPr="008948F6">
        <w:rPr>
          <w:szCs w:val="24"/>
        </w:rPr>
        <w:t xml:space="preserve"> do niektorého z rokov štúdia príslušného študijného programu realizovaného na UKF v Nitre. </w:t>
      </w:r>
    </w:p>
    <w:p w14:paraId="5A312B79" w14:textId="70F908FB" w:rsidR="009278C4" w:rsidRPr="008948F6" w:rsidRDefault="009278C4" w:rsidP="009278C4">
      <w:pPr>
        <w:spacing w:after="87"/>
        <w:ind w:right="0"/>
        <w:rPr>
          <w:szCs w:val="24"/>
        </w:rPr>
      </w:pPr>
    </w:p>
    <w:p w14:paraId="1CDA786D" w14:textId="2642AF4C" w:rsidR="009278C4" w:rsidRPr="008948F6" w:rsidRDefault="009278C4" w:rsidP="009278C4">
      <w:pPr>
        <w:spacing w:after="87"/>
        <w:ind w:right="0"/>
        <w:rPr>
          <w:szCs w:val="24"/>
        </w:rPr>
      </w:pPr>
    </w:p>
    <w:p w14:paraId="674BCC8D" w14:textId="0A89B689" w:rsidR="009278C4" w:rsidRPr="008948F6" w:rsidRDefault="009278C4" w:rsidP="009278C4">
      <w:pPr>
        <w:spacing w:after="87"/>
        <w:ind w:right="0"/>
        <w:rPr>
          <w:szCs w:val="24"/>
        </w:rPr>
      </w:pPr>
    </w:p>
    <w:p w14:paraId="602C5CEA" w14:textId="77777777" w:rsidR="009278C4" w:rsidRPr="008948F6" w:rsidRDefault="009278C4" w:rsidP="009278C4">
      <w:pPr>
        <w:spacing w:after="87"/>
        <w:ind w:right="0"/>
        <w:rPr>
          <w:szCs w:val="24"/>
        </w:rPr>
      </w:pPr>
    </w:p>
    <w:p w14:paraId="00D2DFB2" w14:textId="77777777" w:rsidR="00244405" w:rsidRPr="008948F6" w:rsidRDefault="003F1499">
      <w:pPr>
        <w:spacing w:after="0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34DC689C" w14:textId="77777777" w:rsidR="00244405" w:rsidRPr="008948F6" w:rsidRDefault="003F1499" w:rsidP="00AB5C84">
      <w:pPr>
        <w:spacing w:after="0" w:line="240" w:lineRule="auto"/>
        <w:ind w:left="-17" w:right="822" w:firstLine="0"/>
        <w:rPr>
          <w:szCs w:val="24"/>
        </w:rPr>
      </w:pPr>
      <w:r w:rsidRPr="008948F6">
        <w:rPr>
          <w:szCs w:val="24"/>
        </w:rPr>
        <w:t xml:space="preserve">  doc. PaedDr. Gabriela Pavlovičová, PhD.                          prof. RNDr. Libor Vozár, CSc. </w:t>
      </w:r>
    </w:p>
    <w:p w14:paraId="06A60450" w14:textId="77777777" w:rsidR="00244405" w:rsidRPr="008948F6" w:rsidRDefault="003F1499" w:rsidP="00AB5C84">
      <w:pPr>
        <w:tabs>
          <w:tab w:val="center" w:pos="1954"/>
          <w:tab w:val="center" w:pos="3541"/>
          <w:tab w:val="center" w:pos="4249"/>
          <w:tab w:val="center" w:pos="4957"/>
          <w:tab w:val="center" w:pos="6797"/>
        </w:tabs>
        <w:spacing w:after="0" w:line="240" w:lineRule="auto"/>
        <w:ind w:left="-17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  <w:r w:rsidRPr="008948F6">
        <w:rPr>
          <w:szCs w:val="24"/>
        </w:rPr>
        <w:tab/>
        <w:t xml:space="preserve">predseda AS UKF v Nitre </w:t>
      </w:r>
      <w:r w:rsidRPr="008948F6">
        <w:rPr>
          <w:szCs w:val="24"/>
        </w:rPr>
        <w:tab/>
        <w:t xml:space="preserve"> </w:t>
      </w:r>
      <w:r w:rsidRPr="008948F6">
        <w:rPr>
          <w:szCs w:val="24"/>
        </w:rPr>
        <w:tab/>
        <w:t xml:space="preserve"> </w:t>
      </w:r>
      <w:r w:rsidRPr="008948F6">
        <w:rPr>
          <w:szCs w:val="24"/>
        </w:rPr>
        <w:tab/>
        <w:t xml:space="preserve"> </w:t>
      </w:r>
      <w:r w:rsidRPr="008948F6">
        <w:rPr>
          <w:szCs w:val="24"/>
        </w:rPr>
        <w:tab/>
        <w:t xml:space="preserve">       rektor UKF v Nitre </w:t>
      </w:r>
    </w:p>
    <w:p w14:paraId="2A0035A9" w14:textId="77777777" w:rsidR="00244405" w:rsidRPr="008948F6" w:rsidRDefault="003F1499">
      <w:pPr>
        <w:spacing w:after="36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                </w:t>
      </w:r>
      <w:r w:rsidRPr="008948F6">
        <w:rPr>
          <w:szCs w:val="24"/>
        </w:rPr>
        <w:tab/>
        <w:t xml:space="preserve"> </w:t>
      </w:r>
      <w:r w:rsidRPr="008948F6">
        <w:rPr>
          <w:szCs w:val="24"/>
        </w:rPr>
        <w:tab/>
        <w:t xml:space="preserve">      </w:t>
      </w:r>
      <w:r w:rsidRPr="008948F6">
        <w:rPr>
          <w:szCs w:val="24"/>
        </w:rPr>
        <w:tab/>
        <w:t xml:space="preserve"> </w:t>
      </w:r>
      <w:r w:rsidRPr="008948F6">
        <w:rPr>
          <w:szCs w:val="24"/>
        </w:rPr>
        <w:tab/>
        <w:t xml:space="preserve"> </w:t>
      </w:r>
    </w:p>
    <w:p w14:paraId="7625355C" w14:textId="77777777" w:rsidR="009D6508" w:rsidRPr="008948F6" w:rsidRDefault="009D6508">
      <w:pPr>
        <w:pStyle w:val="Nadpis1"/>
        <w:spacing w:after="0"/>
        <w:ind w:right="12"/>
        <w:rPr>
          <w:szCs w:val="24"/>
        </w:rPr>
      </w:pPr>
    </w:p>
    <w:p w14:paraId="65176640" w14:textId="5E838229" w:rsidR="00244405" w:rsidRPr="008948F6" w:rsidRDefault="003F1499">
      <w:pPr>
        <w:pStyle w:val="Nadpis1"/>
        <w:spacing w:after="0"/>
        <w:ind w:right="12"/>
        <w:rPr>
          <w:szCs w:val="24"/>
        </w:rPr>
      </w:pPr>
      <w:r w:rsidRPr="008948F6">
        <w:rPr>
          <w:szCs w:val="24"/>
        </w:rPr>
        <w:t xml:space="preserve">Zoznam príloh </w:t>
      </w:r>
    </w:p>
    <w:p w14:paraId="4DBAA33E" w14:textId="77777777" w:rsidR="00244405" w:rsidRPr="008948F6" w:rsidRDefault="003F1499">
      <w:pPr>
        <w:spacing w:after="16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0C155898" w14:textId="7D1F5DB0" w:rsidR="00244405" w:rsidRPr="008948F6" w:rsidRDefault="009278C4">
      <w:pPr>
        <w:tabs>
          <w:tab w:val="center" w:pos="4089"/>
        </w:tabs>
        <w:spacing w:after="15"/>
        <w:ind w:left="-15" w:right="0" w:firstLine="0"/>
        <w:jc w:val="left"/>
        <w:rPr>
          <w:szCs w:val="24"/>
        </w:rPr>
      </w:pPr>
      <w:r w:rsidRPr="008948F6">
        <w:rPr>
          <w:szCs w:val="24"/>
        </w:rPr>
        <w:t>Príloha č. 1 -</w:t>
      </w:r>
      <w:r w:rsidR="00AB5C84">
        <w:rPr>
          <w:szCs w:val="24"/>
        </w:rPr>
        <w:t xml:space="preserve"> </w:t>
      </w:r>
      <w:r w:rsidR="003F1499" w:rsidRPr="008948F6">
        <w:rPr>
          <w:szCs w:val="24"/>
        </w:rPr>
        <w:t xml:space="preserve">Školné na UKF v Nitre pre akademický rok </w:t>
      </w:r>
      <w:r w:rsidR="00B8702A" w:rsidRPr="008948F6">
        <w:rPr>
          <w:szCs w:val="24"/>
        </w:rPr>
        <w:t>202</w:t>
      </w:r>
      <w:r w:rsidR="008856B1">
        <w:rPr>
          <w:szCs w:val="24"/>
        </w:rPr>
        <w:t>2</w:t>
      </w:r>
      <w:r w:rsidR="007C4B0A" w:rsidRPr="008948F6">
        <w:rPr>
          <w:szCs w:val="24"/>
        </w:rPr>
        <w:t>/</w:t>
      </w:r>
      <w:r w:rsidR="00B8702A" w:rsidRPr="008948F6">
        <w:rPr>
          <w:szCs w:val="24"/>
        </w:rPr>
        <w:t>2</w:t>
      </w:r>
      <w:r w:rsidR="008856B1">
        <w:rPr>
          <w:szCs w:val="24"/>
        </w:rPr>
        <w:t>3</w:t>
      </w:r>
      <w:r w:rsidR="003F1499" w:rsidRPr="008948F6">
        <w:rPr>
          <w:szCs w:val="24"/>
        </w:rPr>
        <w:t xml:space="preserve">. </w:t>
      </w:r>
    </w:p>
    <w:p w14:paraId="744DD0F6" w14:textId="56C4BD44" w:rsidR="007C4B0A" w:rsidRPr="008948F6" w:rsidRDefault="009278C4">
      <w:pPr>
        <w:spacing w:after="0"/>
        <w:ind w:left="-15" w:right="0" w:firstLine="0"/>
        <w:rPr>
          <w:szCs w:val="24"/>
        </w:rPr>
      </w:pPr>
      <w:r w:rsidRPr="008948F6">
        <w:rPr>
          <w:szCs w:val="24"/>
        </w:rPr>
        <w:t xml:space="preserve">Príloha č. 2 - </w:t>
      </w:r>
      <w:r w:rsidR="003F1499" w:rsidRPr="008948F6">
        <w:rPr>
          <w:szCs w:val="24"/>
        </w:rPr>
        <w:t>Školné za externé formy štúdia na UKF v Nitre pre akademick</w:t>
      </w:r>
      <w:r w:rsidRPr="008948F6">
        <w:rPr>
          <w:szCs w:val="24"/>
        </w:rPr>
        <w:t xml:space="preserve">ý rok </w:t>
      </w:r>
      <w:r w:rsidR="00B8702A" w:rsidRPr="008948F6">
        <w:rPr>
          <w:szCs w:val="24"/>
        </w:rPr>
        <w:t>202</w:t>
      </w:r>
      <w:r w:rsidR="008856B1">
        <w:rPr>
          <w:szCs w:val="24"/>
        </w:rPr>
        <w:t>2</w:t>
      </w:r>
      <w:r w:rsidR="007C4B0A" w:rsidRPr="008948F6">
        <w:rPr>
          <w:szCs w:val="24"/>
        </w:rPr>
        <w:t>/</w:t>
      </w:r>
      <w:r w:rsidR="00B8702A" w:rsidRPr="008948F6">
        <w:rPr>
          <w:szCs w:val="24"/>
        </w:rPr>
        <w:t>2</w:t>
      </w:r>
      <w:r w:rsidR="008856B1">
        <w:rPr>
          <w:szCs w:val="24"/>
        </w:rPr>
        <w:t>3</w:t>
      </w:r>
      <w:r w:rsidRPr="008948F6">
        <w:rPr>
          <w:szCs w:val="24"/>
        </w:rPr>
        <w:t xml:space="preserve">. </w:t>
      </w:r>
    </w:p>
    <w:p w14:paraId="5376D8D2" w14:textId="44D7A0CF" w:rsidR="00A11FC0" w:rsidRPr="008948F6" w:rsidRDefault="009278C4">
      <w:pPr>
        <w:spacing w:after="0"/>
        <w:ind w:left="-15" w:right="0" w:firstLine="0"/>
        <w:rPr>
          <w:szCs w:val="24"/>
        </w:rPr>
      </w:pPr>
      <w:r w:rsidRPr="008948F6">
        <w:rPr>
          <w:szCs w:val="24"/>
        </w:rPr>
        <w:t xml:space="preserve">Príloha č. 3 - </w:t>
      </w:r>
      <w:r w:rsidR="003F1499" w:rsidRPr="008948F6">
        <w:rPr>
          <w:szCs w:val="24"/>
        </w:rPr>
        <w:t xml:space="preserve">Kalkulácia školného pre študijné programy v inom ako štátnom jazyku a jazyku menšín na UKF v Nitre pre akademický rok </w:t>
      </w:r>
      <w:r w:rsidR="00B8702A" w:rsidRPr="008948F6">
        <w:rPr>
          <w:szCs w:val="24"/>
        </w:rPr>
        <w:t>202</w:t>
      </w:r>
      <w:r w:rsidR="008856B1">
        <w:rPr>
          <w:szCs w:val="24"/>
        </w:rPr>
        <w:t>2</w:t>
      </w:r>
      <w:r w:rsidR="007C4B0A" w:rsidRPr="008948F6">
        <w:rPr>
          <w:szCs w:val="24"/>
        </w:rPr>
        <w:t>/</w:t>
      </w:r>
      <w:r w:rsidR="00B8702A" w:rsidRPr="008948F6">
        <w:rPr>
          <w:szCs w:val="24"/>
        </w:rPr>
        <w:t>2</w:t>
      </w:r>
      <w:r w:rsidR="008856B1">
        <w:rPr>
          <w:szCs w:val="24"/>
        </w:rPr>
        <w:t>3</w:t>
      </w:r>
      <w:r w:rsidR="008F7179" w:rsidRPr="008948F6">
        <w:rPr>
          <w:szCs w:val="24"/>
        </w:rPr>
        <w:t>.</w:t>
      </w:r>
      <w:r w:rsidR="003F1499" w:rsidRPr="008948F6">
        <w:rPr>
          <w:szCs w:val="24"/>
        </w:rPr>
        <w:t xml:space="preserve"> </w:t>
      </w:r>
      <w:bookmarkStart w:id="0" w:name="_GoBack"/>
      <w:bookmarkEnd w:id="0"/>
    </w:p>
    <w:p w14:paraId="29F4753E" w14:textId="1C56CADE" w:rsidR="00244405" w:rsidRPr="008948F6" w:rsidRDefault="009278C4">
      <w:pPr>
        <w:spacing w:after="0"/>
        <w:ind w:left="-15" w:right="0" w:firstLine="0"/>
        <w:rPr>
          <w:szCs w:val="24"/>
        </w:rPr>
      </w:pPr>
      <w:r w:rsidRPr="008948F6">
        <w:rPr>
          <w:szCs w:val="24"/>
        </w:rPr>
        <w:t xml:space="preserve">Príloha č. 4 - </w:t>
      </w:r>
      <w:r w:rsidR="003F1499" w:rsidRPr="008948F6">
        <w:rPr>
          <w:szCs w:val="24"/>
        </w:rPr>
        <w:t xml:space="preserve">Poplatky na UKF v Nitre pre akademický rok </w:t>
      </w:r>
      <w:r w:rsidR="00B8702A" w:rsidRPr="008948F6">
        <w:rPr>
          <w:szCs w:val="24"/>
        </w:rPr>
        <w:t>202</w:t>
      </w:r>
      <w:r w:rsidR="008856B1">
        <w:rPr>
          <w:szCs w:val="24"/>
        </w:rPr>
        <w:t>2</w:t>
      </w:r>
      <w:r w:rsidR="007C4B0A" w:rsidRPr="008948F6">
        <w:rPr>
          <w:szCs w:val="24"/>
        </w:rPr>
        <w:t>/</w:t>
      </w:r>
      <w:r w:rsidR="00B8702A" w:rsidRPr="008948F6">
        <w:rPr>
          <w:szCs w:val="24"/>
        </w:rPr>
        <w:t>2</w:t>
      </w:r>
      <w:r w:rsidR="008856B1">
        <w:rPr>
          <w:szCs w:val="24"/>
        </w:rPr>
        <w:t>3</w:t>
      </w:r>
      <w:r w:rsidR="008F7179" w:rsidRPr="008948F6">
        <w:rPr>
          <w:szCs w:val="24"/>
        </w:rPr>
        <w:t>.</w:t>
      </w:r>
      <w:r w:rsidR="003F1499" w:rsidRPr="008948F6">
        <w:rPr>
          <w:szCs w:val="24"/>
        </w:rPr>
        <w:t xml:space="preserve"> </w:t>
      </w:r>
    </w:p>
    <w:p w14:paraId="2242A3F1" w14:textId="554733B6" w:rsidR="00244405" w:rsidRPr="008948F6" w:rsidRDefault="009D6508">
      <w:pPr>
        <w:spacing w:after="0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Príloha </w:t>
      </w:r>
      <w:r w:rsidR="009278C4" w:rsidRPr="008948F6">
        <w:rPr>
          <w:szCs w:val="24"/>
        </w:rPr>
        <w:t xml:space="preserve">č. 5 - </w:t>
      </w:r>
      <w:r w:rsidR="00A11FC0" w:rsidRPr="008948F6">
        <w:rPr>
          <w:szCs w:val="24"/>
        </w:rPr>
        <w:t>Vzor žiadosti o odpustenie, zníženie alebo odloženie splatnosti školného</w:t>
      </w:r>
      <w:r w:rsidR="008F7179" w:rsidRPr="008948F6">
        <w:rPr>
          <w:szCs w:val="24"/>
        </w:rPr>
        <w:t>.</w:t>
      </w:r>
    </w:p>
    <w:p w14:paraId="719814E9" w14:textId="77777777" w:rsidR="00244405" w:rsidRPr="008948F6" w:rsidRDefault="003F1499">
      <w:pPr>
        <w:spacing w:after="0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p w14:paraId="72672FF8" w14:textId="77777777" w:rsidR="00244405" w:rsidRPr="008948F6" w:rsidRDefault="003F1499">
      <w:pPr>
        <w:spacing w:after="0" w:line="259" w:lineRule="auto"/>
        <w:ind w:left="0" w:right="0" w:firstLine="0"/>
        <w:jc w:val="left"/>
        <w:rPr>
          <w:szCs w:val="24"/>
        </w:rPr>
      </w:pPr>
      <w:r w:rsidRPr="008948F6">
        <w:rPr>
          <w:szCs w:val="24"/>
        </w:rPr>
        <w:t xml:space="preserve"> </w:t>
      </w:r>
    </w:p>
    <w:sectPr w:rsidR="00244405" w:rsidRPr="008948F6">
      <w:footerReference w:type="even" r:id="rId7"/>
      <w:footerReference w:type="default" r:id="rId8"/>
      <w:footerReference w:type="first" r:id="rId9"/>
      <w:pgSz w:w="12240" w:h="15840"/>
      <w:pgMar w:top="1418" w:right="1409" w:bottom="1482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99F4A" w14:textId="77777777" w:rsidR="00940BEC" w:rsidRDefault="00940BEC">
      <w:pPr>
        <w:spacing w:after="0" w:line="240" w:lineRule="auto"/>
      </w:pPr>
      <w:r>
        <w:separator/>
      </w:r>
    </w:p>
  </w:endnote>
  <w:endnote w:type="continuationSeparator" w:id="0">
    <w:p w14:paraId="48DBFF9B" w14:textId="77777777" w:rsidR="00940BEC" w:rsidRDefault="00940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A47D5" w14:textId="77777777" w:rsidR="00814290" w:rsidRDefault="00814290">
    <w:pPr>
      <w:spacing w:after="0" w:line="259" w:lineRule="auto"/>
      <w:ind w:left="0" w:right="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E9DEC" w14:textId="24EED7B0" w:rsidR="00814290" w:rsidRDefault="00814290">
    <w:pPr>
      <w:spacing w:after="0" w:line="259" w:lineRule="auto"/>
      <w:ind w:left="0" w:right="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5C84">
      <w:rPr>
        <w:noProof/>
      </w:rPr>
      <w:t>7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6EB8C" w14:textId="77777777" w:rsidR="00814290" w:rsidRDefault="00814290">
    <w:pPr>
      <w:spacing w:after="0" w:line="259" w:lineRule="auto"/>
      <w:ind w:left="0" w:right="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681F0" w14:textId="77777777" w:rsidR="00940BEC" w:rsidRDefault="00940BEC">
      <w:pPr>
        <w:spacing w:after="0" w:line="240" w:lineRule="auto"/>
      </w:pPr>
      <w:r>
        <w:separator/>
      </w:r>
    </w:p>
  </w:footnote>
  <w:footnote w:type="continuationSeparator" w:id="0">
    <w:p w14:paraId="2C92F81D" w14:textId="77777777" w:rsidR="00940BEC" w:rsidRDefault="00940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76D4"/>
    <w:multiLevelType w:val="hybridMultilevel"/>
    <w:tmpl w:val="CA56FADA"/>
    <w:lvl w:ilvl="0" w:tplc="FFBC98F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CA52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626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E2E4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B660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C697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A8E7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BA24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AB2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735330"/>
    <w:multiLevelType w:val="hybridMultilevel"/>
    <w:tmpl w:val="2EEEE146"/>
    <w:lvl w:ilvl="0" w:tplc="F7F2BB2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E57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A0E6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CAC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A60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E00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924A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EA6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1CBC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BC4D08"/>
    <w:multiLevelType w:val="hybridMultilevel"/>
    <w:tmpl w:val="5A0AA280"/>
    <w:lvl w:ilvl="0" w:tplc="91AE5100">
      <w:start w:val="1"/>
      <w:numFmt w:val="decimal"/>
      <w:lvlText w:val="%1."/>
      <w:lvlJc w:val="left"/>
      <w:pPr>
        <w:ind w:left="371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" w15:restartNumberingAfterBreak="0">
    <w:nsid w:val="1D22697B"/>
    <w:multiLevelType w:val="hybridMultilevel"/>
    <w:tmpl w:val="BCBC203A"/>
    <w:lvl w:ilvl="0" w:tplc="CB78432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2A1DB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4006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A4F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2011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04B8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24423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E7A7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A53E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8E438C"/>
    <w:multiLevelType w:val="hybridMultilevel"/>
    <w:tmpl w:val="A434EBD0"/>
    <w:lvl w:ilvl="0" w:tplc="D794F7A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8E100E"/>
    <w:multiLevelType w:val="hybridMultilevel"/>
    <w:tmpl w:val="F3E65B9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7B1416B"/>
    <w:multiLevelType w:val="hybridMultilevel"/>
    <w:tmpl w:val="E64EDE8E"/>
    <w:lvl w:ilvl="0" w:tplc="85A464B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EC9DE8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CD4E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E684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1AE29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4E20A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8845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2819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403F6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0F3B65"/>
    <w:multiLevelType w:val="hybridMultilevel"/>
    <w:tmpl w:val="8A28CBE8"/>
    <w:lvl w:ilvl="0" w:tplc="07EE962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A27B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082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E4A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62B1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56B3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6C1B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BE3A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18A5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313E29"/>
    <w:multiLevelType w:val="hybridMultilevel"/>
    <w:tmpl w:val="E32CA9D4"/>
    <w:lvl w:ilvl="0" w:tplc="DED651CC">
      <w:start w:val="4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4ADEC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3262B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2EF4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2CF53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16ECBE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EE87DE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A154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C3CD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05"/>
    <w:rsid w:val="00022131"/>
    <w:rsid w:val="00051F32"/>
    <w:rsid w:val="00053C99"/>
    <w:rsid w:val="000A2021"/>
    <w:rsid w:val="000E2AF8"/>
    <w:rsid w:val="00164984"/>
    <w:rsid w:val="00222D63"/>
    <w:rsid w:val="00244405"/>
    <w:rsid w:val="002909A0"/>
    <w:rsid w:val="002B6F72"/>
    <w:rsid w:val="002C192F"/>
    <w:rsid w:val="00300BFE"/>
    <w:rsid w:val="003135AE"/>
    <w:rsid w:val="003F1499"/>
    <w:rsid w:val="00427791"/>
    <w:rsid w:val="004357D4"/>
    <w:rsid w:val="004A1AF8"/>
    <w:rsid w:val="004A2D40"/>
    <w:rsid w:val="00511C60"/>
    <w:rsid w:val="005D519F"/>
    <w:rsid w:val="00632794"/>
    <w:rsid w:val="00643747"/>
    <w:rsid w:val="006554BF"/>
    <w:rsid w:val="006938ED"/>
    <w:rsid w:val="0070571F"/>
    <w:rsid w:val="007616C6"/>
    <w:rsid w:val="007743E2"/>
    <w:rsid w:val="007A06E7"/>
    <w:rsid w:val="007C4B0A"/>
    <w:rsid w:val="008000D9"/>
    <w:rsid w:val="00814290"/>
    <w:rsid w:val="008856B1"/>
    <w:rsid w:val="008948F6"/>
    <w:rsid w:val="008F7179"/>
    <w:rsid w:val="009278C4"/>
    <w:rsid w:val="00931F04"/>
    <w:rsid w:val="00940BEC"/>
    <w:rsid w:val="00952110"/>
    <w:rsid w:val="009B1C43"/>
    <w:rsid w:val="009B693D"/>
    <w:rsid w:val="009D6508"/>
    <w:rsid w:val="00A11DE6"/>
    <w:rsid w:val="00A11FC0"/>
    <w:rsid w:val="00A23CF8"/>
    <w:rsid w:val="00A56569"/>
    <w:rsid w:val="00A84C45"/>
    <w:rsid w:val="00AA32D9"/>
    <w:rsid w:val="00AB5C84"/>
    <w:rsid w:val="00B8702A"/>
    <w:rsid w:val="00BA0A62"/>
    <w:rsid w:val="00BB2293"/>
    <w:rsid w:val="00BC199A"/>
    <w:rsid w:val="00C500D2"/>
    <w:rsid w:val="00C75F45"/>
    <w:rsid w:val="00CF4EE0"/>
    <w:rsid w:val="00D30782"/>
    <w:rsid w:val="00DB3D4D"/>
    <w:rsid w:val="00DC1191"/>
    <w:rsid w:val="00E41ADD"/>
    <w:rsid w:val="00F37A66"/>
    <w:rsid w:val="00FA1593"/>
    <w:rsid w:val="00FE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C2F7"/>
  <w15:docId w15:val="{C242D63D-EA80-4284-8806-220CF4E5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32" w:line="268" w:lineRule="auto"/>
      <w:ind w:left="435" w:right="5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3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4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4984"/>
    <w:rPr>
      <w:rFonts w:ascii="Segoe UI" w:eastAsia="Times New Roman" w:hAnsi="Segoe UI" w:cs="Segoe UI"/>
      <w:color w:val="000000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A202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A202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A2021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202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202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ekzoznamu">
    <w:name w:val="List Paragraph"/>
    <w:basedOn w:val="Normlny"/>
    <w:uiPriority w:val="34"/>
    <w:qFormat/>
    <w:rsid w:val="000A2021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unhideWhenUsed/>
    <w:rsid w:val="00632794"/>
    <w:pPr>
      <w:spacing w:after="0" w:line="240" w:lineRule="auto"/>
      <w:ind w:left="0" w:right="0" w:firstLine="0"/>
      <w:jc w:val="left"/>
    </w:pPr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32794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dmesarova</dc:creator>
  <cp:keywords/>
  <cp:lastModifiedBy>admin</cp:lastModifiedBy>
  <cp:revision>6</cp:revision>
  <cp:lastPrinted>2020-05-14T07:38:00Z</cp:lastPrinted>
  <dcterms:created xsi:type="dcterms:W3CDTF">2022-01-12T11:12:00Z</dcterms:created>
  <dcterms:modified xsi:type="dcterms:W3CDTF">2022-02-08T10:48:00Z</dcterms:modified>
</cp:coreProperties>
</file>