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54ED8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67EE9653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4709D0AF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5E979DF1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7993149E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A8AEB16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5E695DDE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C95822">
        <w:rPr>
          <w:rFonts w:asciiTheme="minorHAnsi" w:hAnsiTheme="minorHAnsi"/>
          <w:b/>
          <w:sz w:val="22"/>
          <w:szCs w:val="22"/>
          <w:lang w:val="sk-SK"/>
        </w:rPr>
        <w:t>Univerzita Konštantína Filozofa v Nitre</w:t>
      </w:r>
    </w:p>
    <w:p w14:paraId="0B42F44E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A301F8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 w:rsidRPr="00C95822">
        <w:rPr>
          <w:rFonts w:asciiTheme="minorHAnsi" w:hAnsiTheme="minorHAnsi"/>
          <w:b/>
          <w:sz w:val="22"/>
          <w:szCs w:val="22"/>
          <w:lang w:val="sk-SK"/>
        </w:rPr>
        <w:t>Filozofická fakulta</w:t>
      </w:r>
      <w:r w:rsidR="00C9582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628F525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F55FBB7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95822" w:rsidRPr="00C95822">
        <w:rPr>
          <w:rFonts w:asciiTheme="minorHAnsi" w:hAnsiTheme="minorHAnsi"/>
          <w:b/>
          <w:sz w:val="22"/>
          <w:szCs w:val="22"/>
          <w:lang w:val="sk-SK"/>
        </w:rPr>
        <w:t>Katedra masmediálnej komunikácie a reklamy</w:t>
      </w:r>
      <w:r w:rsidR="00C9582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10A672D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C90C0BA" w14:textId="77777777" w:rsidR="00855E42" w:rsidRDefault="00833BCA" w:rsidP="00391F6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855E42" w:rsidRPr="00855E42">
        <w:rPr>
          <w:rFonts w:asciiTheme="minorHAnsi" w:hAnsiTheme="minorHAnsi"/>
          <w:b/>
          <w:sz w:val="22"/>
          <w:szCs w:val="22"/>
          <w:lang w:val="sk-SK"/>
        </w:rPr>
        <w:t>Realizácia</w:t>
      </w:r>
      <w:r w:rsidR="00855E42">
        <w:rPr>
          <w:rFonts w:asciiTheme="minorHAnsi" w:hAnsiTheme="minorHAnsi"/>
          <w:b/>
          <w:sz w:val="22"/>
          <w:szCs w:val="22"/>
          <w:lang w:val="sk-SK"/>
        </w:rPr>
        <w:t xml:space="preserve"> exkluzívneho </w:t>
      </w:r>
      <w:r w:rsidR="00855E42" w:rsidRPr="00855E42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55E42">
        <w:rPr>
          <w:rFonts w:asciiTheme="minorHAnsi" w:hAnsiTheme="minorHAnsi"/>
          <w:b/>
          <w:sz w:val="22"/>
          <w:szCs w:val="22"/>
          <w:lang w:val="sk-SK"/>
        </w:rPr>
        <w:t xml:space="preserve">kvantitatívneho </w:t>
      </w:r>
      <w:r w:rsidR="00855E42" w:rsidRPr="00855E42">
        <w:rPr>
          <w:rFonts w:asciiTheme="minorHAnsi" w:hAnsiTheme="minorHAnsi"/>
          <w:b/>
          <w:sz w:val="22"/>
          <w:szCs w:val="22"/>
          <w:lang w:val="sk-SK"/>
        </w:rPr>
        <w:t xml:space="preserve">prieskumu </w:t>
      </w:r>
      <w:r w:rsidR="00855E42">
        <w:rPr>
          <w:rFonts w:asciiTheme="minorHAnsi" w:hAnsiTheme="minorHAnsi"/>
          <w:b/>
          <w:sz w:val="22"/>
          <w:szCs w:val="22"/>
          <w:lang w:val="sk-SK"/>
        </w:rPr>
        <w:t xml:space="preserve"> s využitím </w:t>
      </w:r>
    </w:p>
    <w:p w14:paraId="383E8DDE" w14:textId="523A9DD9" w:rsidR="00833BCA" w:rsidRPr="002E0A4E" w:rsidRDefault="00855E42" w:rsidP="00855E42">
      <w:pPr>
        <w:pStyle w:val="Zkladntext"/>
        <w:ind w:left="2880"/>
        <w:rPr>
          <w:rFonts w:asciiTheme="minorHAnsi" w:hAnsiTheme="minorHAnsi"/>
          <w:b/>
          <w:strike/>
          <w:color w:val="FF0000"/>
          <w:sz w:val="22"/>
          <w:szCs w:val="22"/>
          <w:lang w:val="sk-SK"/>
        </w:rPr>
      </w:pPr>
      <w:r>
        <w:rPr>
          <w:rFonts w:asciiTheme="minorHAnsi" w:hAnsiTheme="minorHAnsi"/>
          <w:b/>
          <w:sz w:val="22"/>
          <w:szCs w:val="22"/>
          <w:lang w:val="sk-SK"/>
        </w:rPr>
        <w:t xml:space="preserve">zberu on-line panelu s riadeným prístupom na </w:t>
      </w:r>
      <w:r w:rsidRPr="00855E42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E0A4E">
        <w:rPr>
          <w:rFonts w:asciiTheme="minorHAnsi" w:hAnsiTheme="minorHAnsi"/>
          <w:b/>
          <w:sz w:val="22"/>
          <w:szCs w:val="22"/>
          <w:lang w:val="sk-SK"/>
        </w:rPr>
        <w:t>troch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cieľových skupinách: </w:t>
      </w:r>
      <w:r>
        <w:rPr>
          <w:rFonts w:asciiTheme="minorHAnsi" w:hAnsiTheme="minorHAnsi"/>
          <w:b/>
          <w:bCs w:val="0"/>
          <w:sz w:val="22"/>
          <w:szCs w:val="22"/>
          <w:lang w:val="sk-SK"/>
        </w:rPr>
        <w:t>Ge</w:t>
      </w:r>
      <w:r w:rsidRPr="00855E42">
        <w:rPr>
          <w:rFonts w:asciiTheme="minorHAnsi" w:hAnsiTheme="minorHAnsi"/>
          <w:b/>
          <w:sz w:val="22"/>
          <w:szCs w:val="22"/>
          <w:lang w:val="sk-SK"/>
        </w:rPr>
        <w:t>nerácia X,Y</w:t>
      </w:r>
      <w:r w:rsidR="002E0A4E">
        <w:rPr>
          <w:rFonts w:asciiTheme="minorHAnsi" w:hAnsiTheme="minorHAnsi"/>
          <w:b/>
          <w:sz w:val="22"/>
          <w:szCs w:val="22"/>
          <w:lang w:val="sk-SK"/>
        </w:rPr>
        <w:t xml:space="preserve"> a reprezentatívna populácia.</w:t>
      </w:r>
    </w:p>
    <w:p w14:paraId="52D53F82" w14:textId="77777777" w:rsidR="00C764ED" w:rsidRPr="00C764ED" w:rsidRDefault="00833BCA" w:rsidP="00855E42">
      <w:pPr>
        <w:pStyle w:val="Zkladntext"/>
        <w:numPr>
          <w:ilvl w:val="0"/>
          <w:numId w:val="1"/>
        </w:numPr>
        <w:tabs>
          <w:tab w:val="left" w:pos="284"/>
          <w:tab w:val="left" w:pos="851"/>
        </w:tabs>
        <w:ind w:left="0" w:firstLine="0"/>
        <w:rPr>
          <w:b/>
          <w:lang w:val="sk-SK"/>
        </w:rPr>
      </w:pPr>
      <w:r w:rsidRPr="002678F1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C95822" w:rsidRPr="002678F1">
        <w:rPr>
          <w:rFonts w:asciiTheme="minorHAnsi" w:hAnsiTheme="minorHAnsi"/>
          <w:sz w:val="22"/>
          <w:szCs w:val="22"/>
          <w:lang w:val="sk-SK"/>
        </w:rPr>
        <w:tab/>
      </w:r>
      <w:r w:rsidR="00855E42">
        <w:rPr>
          <w:rFonts w:asciiTheme="minorHAnsi" w:hAnsiTheme="minorHAnsi"/>
          <w:sz w:val="22"/>
          <w:szCs w:val="22"/>
          <w:lang w:val="sk-SK"/>
        </w:rPr>
        <w:tab/>
      </w:r>
      <w:r w:rsidR="00855E42" w:rsidRPr="00C764ED">
        <w:rPr>
          <w:rFonts w:asciiTheme="minorHAnsi" w:hAnsiTheme="minorHAnsi"/>
          <w:b/>
          <w:sz w:val="22"/>
          <w:szCs w:val="22"/>
          <w:lang w:val="sk-SK"/>
        </w:rPr>
        <w:t xml:space="preserve">Realizácia zberu reprezentatívnej vzorky populácie Slovenska, </w:t>
      </w:r>
    </w:p>
    <w:p w14:paraId="59F25177" w14:textId="7DD744F5" w:rsidR="002678F1" w:rsidRPr="00C764ED" w:rsidRDefault="00855E42" w:rsidP="00C764ED">
      <w:pPr>
        <w:pStyle w:val="Zkladntext"/>
        <w:tabs>
          <w:tab w:val="left" w:pos="284"/>
          <w:tab w:val="left" w:pos="851"/>
        </w:tabs>
        <w:ind w:left="2880"/>
        <w:rPr>
          <w:b/>
          <w:lang w:val="sk-SK"/>
        </w:rPr>
      </w:pPr>
      <w:r w:rsidRPr="00C764ED">
        <w:rPr>
          <w:rFonts w:asciiTheme="minorHAnsi" w:hAnsiTheme="minorHAnsi"/>
          <w:b/>
          <w:sz w:val="22"/>
          <w:szCs w:val="22"/>
          <w:lang w:val="sk-SK"/>
        </w:rPr>
        <w:t>vzorka generácie X (narodení v rokoch 1976  až  1981) a vzorka generácie Y (narodení v rokoch 1982 až  2004).</w:t>
      </w:r>
      <w:r w:rsidR="00C764ED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Pr="00C764ED">
        <w:rPr>
          <w:rFonts w:asciiTheme="minorHAnsi" w:hAnsiTheme="minorHAnsi"/>
          <w:b/>
          <w:sz w:val="22"/>
          <w:szCs w:val="22"/>
          <w:lang w:val="sk-SK"/>
        </w:rPr>
        <w:t xml:space="preserve">Realizácia zberu na vzorke 400 respondentov pri </w:t>
      </w:r>
      <w:proofErr w:type="spellStart"/>
      <w:r w:rsidRPr="00C764ED">
        <w:rPr>
          <w:rFonts w:asciiTheme="minorHAnsi" w:hAnsiTheme="minorHAnsi"/>
          <w:b/>
          <w:sz w:val="22"/>
          <w:szCs w:val="22"/>
          <w:lang w:val="sk-SK"/>
        </w:rPr>
        <w:t>repre</w:t>
      </w:r>
      <w:proofErr w:type="spellEnd"/>
      <w:r w:rsidRPr="00C764ED">
        <w:rPr>
          <w:rFonts w:asciiTheme="minorHAnsi" w:hAnsiTheme="minorHAnsi"/>
          <w:b/>
          <w:sz w:val="22"/>
          <w:szCs w:val="22"/>
          <w:lang w:val="sk-SK"/>
        </w:rPr>
        <w:t xml:space="preserve"> populácii a na vzorke 390 respondentov pri gen</w:t>
      </w:r>
      <w:r w:rsidR="00C764ED">
        <w:rPr>
          <w:rFonts w:asciiTheme="minorHAnsi" w:hAnsiTheme="minorHAnsi"/>
          <w:b/>
          <w:sz w:val="22"/>
          <w:szCs w:val="22"/>
          <w:lang w:val="sk-SK"/>
        </w:rPr>
        <w:t>e</w:t>
      </w:r>
      <w:r w:rsidRPr="00C764ED">
        <w:rPr>
          <w:rFonts w:asciiTheme="minorHAnsi" w:hAnsiTheme="minorHAnsi"/>
          <w:b/>
          <w:sz w:val="22"/>
          <w:szCs w:val="22"/>
          <w:lang w:val="sk-SK"/>
        </w:rPr>
        <w:t>rácii X a Y v každej z nich po skončení zberu</w:t>
      </w:r>
      <w:r w:rsidR="00C764ED">
        <w:rPr>
          <w:rFonts w:asciiTheme="minorHAnsi" w:hAnsiTheme="minorHAnsi"/>
          <w:b/>
          <w:sz w:val="22"/>
          <w:szCs w:val="22"/>
          <w:lang w:val="sk-SK"/>
        </w:rPr>
        <w:t>,</w:t>
      </w:r>
      <w:r w:rsidRPr="00C764ED">
        <w:rPr>
          <w:rFonts w:asciiTheme="minorHAnsi" w:hAnsiTheme="minorHAnsi"/>
          <w:b/>
          <w:sz w:val="22"/>
          <w:szCs w:val="22"/>
          <w:lang w:val="sk-SK"/>
        </w:rPr>
        <w:t xml:space="preserve"> finálne dáta </w:t>
      </w:r>
      <w:r w:rsidR="00C764ED">
        <w:rPr>
          <w:rFonts w:asciiTheme="minorHAnsi" w:hAnsiTheme="minorHAnsi"/>
          <w:b/>
          <w:sz w:val="22"/>
          <w:szCs w:val="22"/>
          <w:lang w:val="sk-SK"/>
        </w:rPr>
        <w:t xml:space="preserve">dodané </w:t>
      </w:r>
      <w:r w:rsidRPr="00C764ED">
        <w:rPr>
          <w:rFonts w:asciiTheme="minorHAnsi" w:hAnsiTheme="minorHAnsi"/>
          <w:b/>
          <w:sz w:val="22"/>
          <w:szCs w:val="22"/>
          <w:lang w:val="sk-SK"/>
        </w:rPr>
        <w:t xml:space="preserve">vo formáte </w:t>
      </w:r>
      <w:proofErr w:type="spellStart"/>
      <w:r w:rsidRPr="00C764ED">
        <w:rPr>
          <w:rFonts w:asciiTheme="minorHAnsi" w:hAnsiTheme="minorHAnsi"/>
          <w:b/>
          <w:sz w:val="22"/>
          <w:szCs w:val="22"/>
          <w:lang w:val="sk-SK"/>
        </w:rPr>
        <w:t>xls</w:t>
      </w:r>
      <w:proofErr w:type="spellEnd"/>
      <w:r w:rsidRPr="00C764ED">
        <w:rPr>
          <w:rFonts w:asciiTheme="minorHAnsi" w:hAnsiTheme="minorHAnsi"/>
          <w:b/>
          <w:sz w:val="22"/>
          <w:szCs w:val="22"/>
          <w:lang w:val="sk-SK"/>
        </w:rPr>
        <w:t xml:space="preserve"> tabuliek, prípadne podľa dohody. Obstarávateľ zabezpečí dodanie dotazníka vo všetkých verziách so všetkými potrebnými pokynmi k samotnému naprogramovaniu a spusteniu. Veľkosť vzorky </w:t>
      </w:r>
      <w:r w:rsidR="00C764ED" w:rsidRPr="00C764ED">
        <w:rPr>
          <w:rFonts w:asciiTheme="minorHAnsi" w:hAnsiTheme="minorHAnsi"/>
          <w:b/>
          <w:sz w:val="22"/>
          <w:szCs w:val="22"/>
          <w:lang w:val="sk-SK"/>
        </w:rPr>
        <w:t>celkovo n</w:t>
      </w:r>
      <w:r w:rsidR="00C764ED">
        <w:rPr>
          <w:rFonts w:asciiTheme="minorHAnsi" w:hAnsiTheme="minorHAnsi"/>
          <w:b/>
          <w:sz w:val="22"/>
          <w:szCs w:val="22"/>
          <w:lang w:val="sk-SK"/>
        </w:rPr>
        <w:t>=</w:t>
      </w:r>
      <w:r w:rsidR="002E0A4E">
        <w:rPr>
          <w:rFonts w:asciiTheme="minorHAnsi" w:hAnsiTheme="minorHAnsi"/>
          <w:b/>
          <w:sz w:val="22"/>
          <w:szCs w:val="22"/>
          <w:lang w:val="sk-SK"/>
        </w:rPr>
        <w:t>1180</w:t>
      </w:r>
      <w:r w:rsidR="00C764ED" w:rsidRPr="00C764ED">
        <w:rPr>
          <w:rFonts w:asciiTheme="minorHAnsi" w:hAnsiTheme="minorHAnsi"/>
          <w:b/>
          <w:sz w:val="22"/>
          <w:szCs w:val="22"/>
          <w:lang w:val="sk-SK"/>
        </w:rPr>
        <w:t xml:space="preserve"> respondentov (400 respondentov </w:t>
      </w:r>
      <w:proofErr w:type="spellStart"/>
      <w:r w:rsidR="00C764ED" w:rsidRPr="00C764ED">
        <w:rPr>
          <w:rFonts w:asciiTheme="minorHAnsi" w:hAnsiTheme="minorHAnsi"/>
          <w:b/>
          <w:sz w:val="22"/>
          <w:szCs w:val="22"/>
          <w:lang w:val="sk-SK"/>
        </w:rPr>
        <w:t>repre</w:t>
      </w:r>
      <w:proofErr w:type="spellEnd"/>
      <w:r w:rsidR="00C764ED" w:rsidRPr="00C764ED">
        <w:rPr>
          <w:rFonts w:asciiTheme="minorHAnsi" w:hAnsiTheme="minorHAnsi"/>
          <w:b/>
          <w:sz w:val="22"/>
          <w:szCs w:val="22"/>
          <w:lang w:val="sk-SK"/>
        </w:rPr>
        <w:t xml:space="preserve"> populácie a 2x 390 respondentov gen</w:t>
      </w:r>
      <w:r w:rsidR="00C764ED">
        <w:rPr>
          <w:rFonts w:asciiTheme="minorHAnsi" w:hAnsiTheme="minorHAnsi"/>
          <w:b/>
          <w:sz w:val="22"/>
          <w:szCs w:val="22"/>
          <w:lang w:val="sk-SK"/>
        </w:rPr>
        <w:t>e</w:t>
      </w:r>
      <w:r w:rsidR="00C764ED" w:rsidRPr="00C764ED">
        <w:rPr>
          <w:rFonts w:asciiTheme="minorHAnsi" w:hAnsiTheme="minorHAnsi"/>
          <w:b/>
          <w:sz w:val="22"/>
          <w:szCs w:val="22"/>
          <w:lang w:val="sk-SK"/>
        </w:rPr>
        <w:t>rácie X a</w:t>
      </w:r>
      <w:r w:rsidR="002E0A4E">
        <w:rPr>
          <w:rFonts w:asciiTheme="minorHAnsi" w:hAnsiTheme="minorHAnsi"/>
          <w:b/>
          <w:sz w:val="22"/>
          <w:szCs w:val="22"/>
          <w:lang w:val="sk-SK"/>
        </w:rPr>
        <w:t> </w:t>
      </w:r>
      <w:r w:rsidR="00C764ED" w:rsidRPr="00C764ED">
        <w:rPr>
          <w:rFonts w:asciiTheme="minorHAnsi" w:hAnsiTheme="minorHAnsi"/>
          <w:b/>
          <w:sz w:val="22"/>
          <w:szCs w:val="22"/>
          <w:lang w:val="sk-SK"/>
        </w:rPr>
        <w:t>Y</w:t>
      </w:r>
      <w:r w:rsidR="002E0A4E">
        <w:rPr>
          <w:rFonts w:asciiTheme="minorHAnsi" w:hAnsiTheme="minorHAnsi"/>
          <w:b/>
          <w:sz w:val="22"/>
          <w:szCs w:val="22"/>
          <w:lang w:val="sk-SK"/>
        </w:rPr>
        <w:t>)</w:t>
      </w:r>
      <w:r w:rsidR="00C764ED" w:rsidRPr="00C764ED">
        <w:rPr>
          <w:rFonts w:asciiTheme="minorHAnsi" w:hAnsiTheme="minorHAnsi"/>
          <w:b/>
          <w:sz w:val="22"/>
          <w:szCs w:val="22"/>
          <w:lang w:val="sk-SK"/>
        </w:rPr>
        <w:t xml:space="preserve">. Kvóty výberu sú na región, pohlavie a vekovú kategóriu. </w:t>
      </w:r>
    </w:p>
    <w:p w14:paraId="402C2A02" w14:textId="77777777" w:rsidR="00833BCA" w:rsidRPr="00C95822" w:rsidRDefault="00833BCA" w:rsidP="002678F1">
      <w:pPr>
        <w:pStyle w:val="Zkladntext"/>
        <w:ind w:left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C95822">
        <w:rPr>
          <w:rFonts w:asciiTheme="minorHAnsi" w:hAnsiTheme="minorHAnsi"/>
          <w:strike/>
          <w:sz w:val="22"/>
          <w:szCs w:val="22"/>
          <w:lang w:val="sk-SK"/>
        </w:rPr>
        <w:t>vrátane dopravy, vyloženia na pracovisko, montáže, zaškolenia a ďalších súvisiacich</w:t>
      </w:r>
      <w:r w:rsidRPr="00C95822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C95822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79545827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3C6D0AC" w14:textId="77777777" w:rsidR="00C95822" w:rsidRPr="00C95822" w:rsidRDefault="00833BCA" w:rsidP="00C958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95822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C95822" w:rsidRPr="00C95822">
        <w:rPr>
          <w:rFonts w:asciiTheme="minorHAnsi" w:hAnsiTheme="minorHAnsi"/>
          <w:sz w:val="22"/>
          <w:szCs w:val="22"/>
          <w:lang w:val="sk-SK"/>
        </w:rPr>
        <w:tab/>
      </w:r>
      <w:r w:rsidR="0046534A">
        <w:rPr>
          <w:rFonts w:asciiTheme="minorHAnsi" w:hAnsiTheme="minorHAnsi" w:cstheme="minorHAnsi"/>
          <w:b/>
          <w:sz w:val="22"/>
          <w:szCs w:val="22"/>
          <w:lang w:val="sk-SK"/>
        </w:rPr>
        <w:t xml:space="preserve"> -</w:t>
      </w:r>
      <w:r w:rsidR="00C95822" w:rsidRPr="00C95822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14:paraId="6D401DBD" w14:textId="77777777" w:rsidR="00C95822" w:rsidRDefault="00C95822" w:rsidP="00C9582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FC1D1E5" w14:textId="77777777" w:rsidR="00833BCA" w:rsidRPr="00157B86" w:rsidRDefault="00833BCA" w:rsidP="00C9582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>v prílohe (</w:t>
      </w:r>
      <w:r w:rsidRPr="00157B8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157B86">
        <w:rPr>
          <w:rFonts w:asciiTheme="minorHAnsi" w:hAnsiTheme="minorHAnsi"/>
          <w:sz w:val="22"/>
          <w:szCs w:val="22"/>
          <w:lang w:val="sk-SK"/>
        </w:rPr>
        <w:t>/nie</w:t>
      </w:r>
      <w:r w:rsidRPr="00157B86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157B86">
        <w:rPr>
          <w:rFonts w:asciiTheme="minorHAnsi" w:hAnsiTheme="minorHAnsi"/>
          <w:sz w:val="22"/>
          <w:szCs w:val="22"/>
          <w:lang w:val="sk-SK"/>
        </w:rPr>
        <w:t>)</w:t>
      </w:r>
    </w:p>
    <w:p w14:paraId="599E304E" w14:textId="77777777" w:rsidR="00833BCA" w:rsidRPr="00157B86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157B86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157B8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157B8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  <w:r w:rsidR="000409A3">
        <w:rPr>
          <w:rFonts w:asciiTheme="minorHAnsi" w:hAnsiTheme="minorHAnsi"/>
          <w:i/>
          <w:strike/>
          <w:sz w:val="22"/>
          <w:szCs w:val="22"/>
          <w:lang w:val="sk-SK"/>
        </w:rPr>
        <w:t xml:space="preserve"> </w:t>
      </w:r>
    </w:p>
    <w:p w14:paraId="24B012AE" w14:textId="77777777" w:rsidR="00A83B1E" w:rsidRPr="00157B86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11C957BC" w14:textId="77777777" w:rsidR="0046534A" w:rsidRPr="00157B86" w:rsidRDefault="00A83B1E" w:rsidP="0046534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14:paraId="74377573" w14:textId="77777777" w:rsidR="00A83B1E" w:rsidRPr="0046534A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46534A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46534A" w:rsidRPr="0046534A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14:paraId="0EA1B8C9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D3AC22C" w14:textId="61BC440A" w:rsidR="004255B2" w:rsidRDefault="00833BCA" w:rsidP="004255B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A55ACB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5DAA">
        <w:rPr>
          <w:rFonts w:asciiTheme="minorHAnsi" w:hAnsiTheme="minorHAnsi"/>
          <w:b/>
          <w:sz w:val="22"/>
          <w:szCs w:val="22"/>
          <w:lang w:val="sk-SK"/>
        </w:rPr>
        <w:t>6</w:t>
      </w:r>
      <w:r w:rsidR="00C764ED">
        <w:rPr>
          <w:rFonts w:asciiTheme="minorHAnsi" w:hAnsiTheme="minorHAnsi"/>
          <w:b/>
          <w:sz w:val="22"/>
          <w:szCs w:val="22"/>
          <w:lang w:val="sk-SK"/>
        </w:rPr>
        <w:t>.11.2020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55ACB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A55ACB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  </w:t>
      </w:r>
      <w:r w:rsidR="00C764ED">
        <w:rPr>
          <w:rFonts w:asciiTheme="minorHAnsi" w:hAnsiTheme="minorHAnsi"/>
          <w:b/>
          <w:sz w:val="22"/>
          <w:szCs w:val="22"/>
          <w:lang w:val="sk-SK"/>
        </w:rPr>
        <w:t>10</w:t>
      </w:r>
      <w:r w:rsidR="004255B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A55ACB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0237F2F2" w14:textId="77777777" w:rsidR="004255B2" w:rsidRDefault="004255B2" w:rsidP="004255B2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bookmarkStart w:id="0" w:name="_GoBack"/>
      <w:bookmarkEnd w:id="0"/>
    </w:p>
    <w:p w14:paraId="376FE330" w14:textId="77777777" w:rsidR="004255B2" w:rsidRPr="004255B2" w:rsidRDefault="00833BCA" w:rsidP="004255B2">
      <w:pPr>
        <w:pStyle w:val="Zkladntext"/>
        <w:numPr>
          <w:ilvl w:val="0"/>
          <w:numId w:val="1"/>
        </w:numPr>
        <w:ind w:left="284" w:hanging="284"/>
        <w:rPr>
          <w:rStyle w:val="Hypertextovprepojenie"/>
          <w:rFonts w:asciiTheme="minorHAnsi" w:hAnsiTheme="minorHAnsi"/>
          <w:b/>
          <w:color w:val="auto"/>
          <w:sz w:val="22"/>
          <w:szCs w:val="22"/>
          <w:u w:val="none"/>
          <w:lang w:val="sk-SK"/>
        </w:rPr>
      </w:pPr>
      <w:r w:rsidRPr="004255B2">
        <w:rPr>
          <w:rFonts w:asciiTheme="minorHAnsi" w:hAnsiTheme="minorHAnsi"/>
          <w:sz w:val="22"/>
          <w:szCs w:val="22"/>
        </w:rPr>
        <w:t>Adresa na doručenie cenovej ponuky (</w:t>
      </w:r>
      <w:r w:rsidR="008E64CB" w:rsidRPr="004255B2">
        <w:rPr>
          <w:rFonts w:asciiTheme="minorHAnsi" w:hAnsiTheme="minorHAnsi"/>
          <w:sz w:val="22"/>
          <w:szCs w:val="22"/>
        </w:rPr>
        <w:t>pracovný</w:t>
      </w:r>
      <w:r w:rsidRPr="004255B2">
        <w:rPr>
          <w:rFonts w:asciiTheme="minorHAnsi" w:hAnsiTheme="minorHAnsi"/>
          <w:sz w:val="22"/>
          <w:szCs w:val="22"/>
        </w:rPr>
        <w:t xml:space="preserve"> e-mail):</w:t>
      </w:r>
      <w:r w:rsidR="004255B2" w:rsidRPr="004255B2">
        <w:rPr>
          <w:rFonts w:asciiTheme="minorHAnsi" w:hAnsiTheme="minorHAnsi"/>
          <w:sz w:val="22"/>
          <w:szCs w:val="22"/>
        </w:rPr>
        <w:t xml:space="preserve"> </w:t>
      </w:r>
      <w:r w:rsidR="00E719F6">
        <w:rPr>
          <w:rFonts w:asciiTheme="minorHAnsi" w:hAnsiTheme="minorHAnsi"/>
          <w:sz w:val="22"/>
          <w:szCs w:val="22"/>
          <w:lang w:val="sk-SK"/>
        </w:rPr>
        <w:t xml:space="preserve">    </w:t>
      </w:r>
      <w:hyperlink r:id="rId8" w:history="1">
        <w:r w:rsidR="004255B2" w:rsidRPr="00A55ACB">
          <w:rPr>
            <w:rStyle w:val="Hypertextovprepojenie"/>
            <w:rFonts w:asciiTheme="minorHAnsi" w:hAnsiTheme="minorHAnsi" w:cstheme="minorHAnsi"/>
            <w:b/>
            <w:color w:val="auto"/>
            <w:sz w:val="22"/>
            <w:szCs w:val="22"/>
            <w:u w:val="none"/>
          </w:rPr>
          <w:t>zvaskova@ukf.sk</w:t>
        </w:r>
      </w:hyperlink>
      <w:r w:rsidR="004255B2" w:rsidRPr="004255B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6B87E6" w14:textId="77777777" w:rsidR="00833BCA" w:rsidRPr="003B744F" w:rsidRDefault="00833BCA" w:rsidP="004255B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A495CC4" w14:textId="631AAADF" w:rsidR="000409A3" w:rsidRPr="000409A3" w:rsidRDefault="005E3335" w:rsidP="00507582">
      <w:pPr>
        <w:pStyle w:val="PredformtovanHTML"/>
        <w:numPr>
          <w:ilvl w:val="0"/>
          <w:numId w:val="1"/>
        </w:numPr>
        <w:shd w:val="clear" w:color="auto" w:fill="FFFFFF"/>
        <w:ind w:left="284" w:hanging="284"/>
        <w:jc w:val="both"/>
        <w:rPr>
          <w:rFonts w:asciiTheme="minorHAnsi" w:hAnsiTheme="minorHAnsi"/>
          <w:color w:val="000000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 xml:space="preserve">. V prípade, že uchádzač nie je platcom </w:t>
      </w:r>
      <w:r w:rsidR="00EB54AB" w:rsidRPr="000409A3">
        <w:rPr>
          <w:rFonts w:asciiTheme="minorHAnsi" w:hAnsiTheme="minorHAnsi"/>
          <w:sz w:val="22"/>
          <w:szCs w:val="22"/>
        </w:rPr>
        <w:t>DPH, bude sa hodnotiť cena celkom.</w:t>
      </w:r>
      <w:r w:rsidR="000409A3" w:rsidRPr="000409A3">
        <w:rPr>
          <w:rFonts w:asciiTheme="minorHAnsi" w:hAnsiTheme="minorHAnsi"/>
          <w:sz w:val="22"/>
          <w:szCs w:val="22"/>
        </w:rPr>
        <w:t xml:space="preserve"> N</w:t>
      </w:r>
      <w:r w:rsidR="000409A3" w:rsidRPr="000409A3">
        <w:rPr>
          <w:rFonts w:asciiTheme="minorHAnsi" w:hAnsiTheme="minorHAnsi"/>
          <w:color w:val="000000"/>
          <w:sz w:val="22"/>
          <w:szCs w:val="22"/>
        </w:rPr>
        <w:t>e</w:t>
      </w:r>
      <w:r w:rsidR="00656BA4">
        <w:rPr>
          <w:rFonts w:asciiTheme="minorHAnsi" w:hAnsiTheme="minorHAnsi"/>
          <w:color w:val="000000"/>
          <w:sz w:val="22"/>
          <w:szCs w:val="22"/>
        </w:rPr>
        <w:t xml:space="preserve">akceptujeme </w:t>
      </w:r>
      <w:r w:rsidR="000409A3" w:rsidRPr="000409A3">
        <w:rPr>
          <w:rFonts w:asciiTheme="minorHAnsi" w:hAnsiTheme="minorHAnsi"/>
          <w:color w:val="000000"/>
          <w:sz w:val="22"/>
          <w:szCs w:val="22"/>
        </w:rPr>
        <w:t xml:space="preserve"> zálohové platby, ale</w:t>
      </w:r>
      <w:r w:rsidR="00656BA4">
        <w:rPr>
          <w:rFonts w:asciiTheme="minorHAnsi" w:hAnsiTheme="minorHAnsi"/>
          <w:color w:val="000000"/>
          <w:sz w:val="22"/>
          <w:szCs w:val="22"/>
        </w:rPr>
        <w:t xml:space="preserve"> akceptujeme  faktúru s 30-dňovou splatnosťou.</w:t>
      </w:r>
    </w:p>
    <w:p w14:paraId="025FBAA2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2D878297" w14:textId="77777777" w:rsidR="00833BCA" w:rsidRPr="00A55ACB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719F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719F6" w:rsidRPr="00A55ACB">
        <w:rPr>
          <w:rFonts w:asciiTheme="minorHAnsi" w:hAnsiTheme="minorHAnsi" w:cstheme="minorHAnsi"/>
          <w:b/>
          <w:sz w:val="22"/>
          <w:szCs w:val="22"/>
          <w:lang w:val="sk-SK"/>
        </w:rPr>
        <w:t xml:space="preserve">Mgr. Zuzana Vašková, tel. kontakt: 037/6408 240, e-mail: </w:t>
      </w:r>
      <w:hyperlink r:id="rId9" w:history="1">
        <w:r w:rsidR="00E719F6" w:rsidRPr="00A55ACB">
          <w:rPr>
            <w:rStyle w:val="Hypertextovprepojenie"/>
            <w:rFonts w:asciiTheme="minorHAnsi" w:hAnsiTheme="minorHAnsi" w:cstheme="minorHAnsi"/>
            <w:b/>
            <w:color w:val="auto"/>
            <w:sz w:val="22"/>
            <w:szCs w:val="22"/>
            <w:u w:val="none"/>
            <w:lang w:val="sk-SK"/>
          </w:rPr>
          <w:t>zvaskova@ukf.sk</w:t>
        </w:r>
      </w:hyperlink>
    </w:p>
    <w:p w14:paraId="42A99501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7EC6100A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lastRenderedPageBreak/>
        <w:t xml:space="preserve">Dodávateľ musí mať oprávnenie na </w:t>
      </w:r>
      <w:r w:rsidRPr="00E719F6">
        <w:rPr>
          <w:rFonts w:asciiTheme="minorHAnsi" w:hAnsiTheme="minorHAnsi"/>
          <w:strike/>
          <w:sz w:val="22"/>
          <w:szCs w:val="22"/>
        </w:rPr>
        <w:t>dodanie tovaru</w:t>
      </w:r>
      <w:r w:rsidRPr="003B744F">
        <w:rPr>
          <w:rFonts w:asciiTheme="minorHAnsi" w:hAnsiTheme="minorHAnsi"/>
          <w:sz w:val="22"/>
          <w:szCs w:val="22"/>
        </w:rPr>
        <w:t>/poskytovanie služby/</w:t>
      </w:r>
      <w:r w:rsidRPr="00E719F6">
        <w:rPr>
          <w:rFonts w:asciiTheme="minorHAnsi" w:hAnsiTheme="minorHAnsi"/>
          <w:strike/>
          <w:sz w:val="22"/>
          <w:szCs w:val="22"/>
        </w:rPr>
        <w:t>realizáciu prác</w:t>
      </w:r>
      <w:r w:rsidRPr="003B744F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14:paraId="0F62572E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B749D1" w14:textId="73435671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D5DAA">
        <w:rPr>
          <w:rFonts w:asciiTheme="minorHAnsi" w:hAnsiTheme="minorHAnsi"/>
          <w:sz w:val="22"/>
          <w:szCs w:val="22"/>
          <w:lang w:val="sk-SK"/>
        </w:rPr>
        <w:t>3</w:t>
      </w:r>
      <w:r w:rsidR="00C764ED">
        <w:rPr>
          <w:rFonts w:asciiTheme="minorHAnsi" w:hAnsiTheme="minorHAnsi"/>
          <w:sz w:val="22"/>
          <w:szCs w:val="22"/>
          <w:lang w:val="sk-SK"/>
        </w:rPr>
        <w:t>.11.2020</w:t>
      </w:r>
    </w:p>
    <w:p w14:paraId="7497A30D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7857188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405558D9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253E5A45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6419CFF2" w14:textId="77777777"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E719F6">
      <w:headerReference w:type="default" r:id="rId10"/>
      <w:footerReference w:type="default" r:id="rId11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171D71" w14:textId="77777777" w:rsidR="00C51C9B" w:rsidRDefault="00C51C9B" w:rsidP="005E3335">
      <w:r>
        <w:separator/>
      </w:r>
    </w:p>
  </w:endnote>
  <w:endnote w:type="continuationSeparator" w:id="0">
    <w:p w14:paraId="6B85146F" w14:textId="77777777" w:rsidR="00C51C9B" w:rsidRDefault="00C51C9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CE33CF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0758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0758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9A6570E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2393D" w14:textId="77777777" w:rsidR="00C51C9B" w:rsidRDefault="00C51C9B" w:rsidP="005E3335">
      <w:r>
        <w:separator/>
      </w:r>
    </w:p>
  </w:footnote>
  <w:footnote w:type="continuationSeparator" w:id="0">
    <w:p w14:paraId="27DA16DD" w14:textId="77777777" w:rsidR="00C51C9B" w:rsidRDefault="00C51C9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ACBD5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51AA5D2E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6D10"/>
    <w:multiLevelType w:val="hybridMultilevel"/>
    <w:tmpl w:val="C4CA2C5E"/>
    <w:lvl w:ilvl="0" w:tplc="6BA4D1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E43771"/>
    <w:multiLevelType w:val="hybridMultilevel"/>
    <w:tmpl w:val="F86E5E08"/>
    <w:lvl w:ilvl="0" w:tplc="BE1E04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09A3"/>
    <w:rsid w:val="00047AE5"/>
    <w:rsid w:val="000710E0"/>
    <w:rsid w:val="00092B25"/>
    <w:rsid w:val="000A3C6E"/>
    <w:rsid w:val="000C2EAD"/>
    <w:rsid w:val="000D1EA3"/>
    <w:rsid w:val="00113AA4"/>
    <w:rsid w:val="00157B86"/>
    <w:rsid w:val="001C7EF5"/>
    <w:rsid w:val="001D5DAA"/>
    <w:rsid w:val="002678F1"/>
    <w:rsid w:val="002C050C"/>
    <w:rsid w:val="002E0A4E"/>
    <w:rsid w:val="002E657C"/>
    <w:rsid w:val="00311705"/>
    <w:rsid w:val="0032786C"/>
    <w:rsid w:val="00380E4E"/>
    <w:rsid w:val="00391F61"/>
    <w:rsid w:val="003A34B3"/>
    <w:rsid w:val="003B6DFF"/>
    <w:rsid w:val="003B744F"/>
    <w:rsid w:val="00405288"/>
    <w:rsid w:val="004255B2"/>
    <w:rsid w:val="0046534A"/>
    <w:rsid w:val="00472131"/>
    <w:rsid w:val="00507582"/>
    <w:rsid w:val="00532250"/>
    <w:rsid w:val="00555317"/>
    <w:rsid w:val="005E3335"/>
    <w:rsid w:val="00651E5D"/>
    <w:rsid w:val="00656BA4"/>
    <w:rsid w:val="00664A57"/>
    <w:rsid w:val="0068787C"/>
    <w:rsid w:val="006A15DB"/>
    <w:rsid w:val="006D03BC"/>
    <w:rsid w:val="006D4005"/>
    <w:rsid w:val="006D7E2D"/>
    <w:rsid w:val="0071535E"/>
    <w:rsid w:val="00751BFD"/>
    <w:rsid w:val="00771D00"/>
    <w:rsid w:val="007E39A1"/>
    <w:rsid w:val="007F17EE"/>
    <w:rsid w:val="008105C6"/>
    <w:rsid w:val="008249E4"/>
    <w:rsid w:val="00833BCA"/>
    <w:rsid w:val="00855E42"/>
    <w:rsid w:val="008667AC"/>
    <w:rsid w:val="008E0BE9"/>
    <w:rsid w:val="008E60DE"/>
    <w:rsid w:val="008E64CB"/>
    <w:rsid w:val="00905767"/>
    <w:rsid w:val="009302BA"/>
    <w:rsid w:val="00941EC6"/>
    <w:rsid w:val="00942716"/>
    <w:rsid w:val="00962D50"/>
    <w:rsid w:val="009B5247"/>
    <w:rsid w:val="00A00570"/>
    <w:rsid w:val="00A55ACB"/>
    <w:rsid w:val="00A83B1E"/>
    <w:rsid w:val="00AB4670"/>
    <w:rsid w:val="00AD55D5"/>
    <w:rsid w:val="00B32D60"/>
    <w:rsid w:val="00B743A8"/>
    <w:rsid w:val="00B812B4"/>
    <w:rsid w:val="00BF04CE"/>
    <w:rsid w:val="00BF0D10"/>
    <w:rsid w:val="00BF503F"/>
    <w:rsid w:val="00C30693"/>
    <w:rsid w:val="00C4579B"/>
    <w:rsid w:val="00C51C9B"/>
    <w:rsid w:val="00C72C93"/>
    <w:rsid w:val="00C764ED"/>
    <w:rsid w:val="00C766EF"/>
    <w:rsid w:val="00C95822"/>
    <w:rsid w:val="00CC4614"/>
    <w:rsid w:val="00CE6C64"/>
    <w:rsid w:val="00D06345"/>
    <w:rsid w:val="00D07529"/>
    <w:rsid w:val="00D130C9"/>
    <w:rsid w:val="00D56BBA"/>
    <w:rsid w:val="00DC7322"/>
    <w:rsid w:val="00DD3277"/>
    <w:rsid w:val="00DE4674"/>
    <w:rsid w:val="00E10F59"/>
    <w:rsid w:val="00E15A50"/>
    <w:rsid w:val="00E719F6"/>
    <w:rsid w:val="00EB54AB"/>
    <w:rsid w:val="00ED5B1F"/>
    <w:rsid w:val="00EF5EED"/>
    <w:rsid w:val="00F11FB3"/>
    <w:rsid w:val="00F12084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610F"/>
  <w15:docId w15:val="{E4708881-7694-492B-906E-FE60C210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C9582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255B2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40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409A3"/>
    <w:rPr>
      <w:rFonts w:ascii="Courier New" w:eastAsia="Times New Roman" w:hAnsi="Courier New" w:cs="Courier New"/>
      <w:sz w:val="20"/>
      <w:szCs w:val="20"/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E0A4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E0A4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E0A4E"/>
    <w:rPr>
      <w:rFonts w:ascii="Arial" w:eastAsia="Times New Roman" w:hAnsi="Arial" w:cs="Times New Roman"/>
      <w:sz w:val="20"/>
      <w:szCs w:val="20"/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E0A4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E0A4E"/>
    <w:rPr>
      <w:rFonts w:ascii="Arial" w:eastAsia="Times New Roman" w:hAnsi="Arial" w:cs="Times New Roman"/>
      <w:b/>
      <w:bCs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as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vas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B0157-14BC-4E06-AC60-1783493DB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MKAR15B</cp:lastModifiedBy>
  <cp:revision>4</cp:revision>
  <dcterms:created xsi:type="dcterms:W3CDTF">2020-11-03T09:36:00Z</dcterms:created>
  <dcterms:modified xsi:type="dcterms:W3CDTF">2020-11-03T10:33:00Z</dcterms:modified>
</cp:coreProperties>
</file>