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FE6197" w14:textId="77777777"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14:paraId="36F2AB7B" w14:textId="77777777"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14:paraId="16A96E6B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14:paraId="7CFDC573" w14:textId="77777777"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14:paraId="2E8CD107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6B3BC3F2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6ED902E9" w14:textId="77777777"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14:paraId="1651A958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14:paraId="55DA62D1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360DE190" w14:textId="77777777" w:rsidR="00824C10" w:rsidRPr="00824C10" w:rsidRDefault="00B743A8" w:rsidP="00824C10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24C10">
        <w:rPr>
          <w:rFonts w:asciiTheme="minorHAnsi" w:hAnsiTheme="minorHAnsi"/>
          <w:sz w:val="22"/>
          <w:szCs w:val="22"/>
          <w:lang w:val="sk-SK"/>
        </w:rPr>
        <w:t xml:space="preserve">               Pedagogická fakulta</w:t>
      </w:r>
    </w:p>
    <w:p w14:paraId="4D9331E5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22EDFD34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24C10">
        <w:rPr>
          <w:rFonts w:asciiTheme="minorHAnsi" w:hAnsiTheme="minorHAnsi"/>
          <w:sz w:val="22"/>
          <w:szCs w:val="22"/>
          <w:lang w:val="sk-SK"/>
        </w:rPr>
        <w:t xml:space="preserve">                                            Katedra hudby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14:paraId="1F1773A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61BCBD9C" w14:textId="77777777" w:rsidR="00833BCA" w:rsidRPr="003B744F" w:rsidRDefault="00833BCA" w:rsidP="00D9615B">
      <w:pPr>
        <w:pStyle w:val="Nadpis2"/>
        <w:shd w:val="clear" w:color="auto" w:fill="FFFFFF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</w:rPr>
        <w:t xml:space="preserve">Názov predmetu zákazky: </w:t>
      </w:r>
      <w:r w:rsidR="00824C10">
        <w:rPr>
          <w:rFonts w:asciiTheme="minorHAnsi" w:hAnsiTheme="minorHAnsi"/>
          <w:sz w:val="22"/>
          <w:szCs w:val="22"/>
        </w:rPr>
        <w:t xml:space="preserve">                    </w:t>
      </w:r>
      <w:proofErr w:type="spellStart"/>
      <w:r w:rsidR="00D9615B" w:rsidRPr="00D9615B">
        <w:rPr>
          <w:rFonts w:ascii="Calibri" w:hAnsi="Calibri" w:cs="Calibri"/>
          <w:color w:val="00275A"/>
          <w:sz w:val="22"/>
          <w:szCs w:val="22"/>
        </w:rPr>
        <w:t>Focusrite</w:t>
      </w:r>
      <w:proofErr w:type="spellEnd"/>
      <w:r w:rsidR="00D9615B" w:rsidRPr="00D9615B">
        <w:rPr>
          <w:rFonts w:ascii="Calibri" w:hAnsi="Calibri" w:cs="Calibri"/>
          <w:color w:val="00275A"/>
          <w:sz w:val="22"/>
          <w:szCs w:val="22"/>
        </w:rPr>
        <w:t xml:space="preserve"> </w:t>
      </w:r>
      <w:proofErr w:type="spellStart"/>
      <w:r w:rsidR="00D9615B" w:rsidRPr="00D9615B">
        <w:rPr>
          <w:rFonts w:ascii="Calibri" w:hAnsi="Calibri" w:cs="Calibri"/>
          <w:color w:val="00275A"/>
          <w:sz w:val="22"/>
          <w:szCs w:val="22"/>
        </w:rPr>
        <w:t>Clarett</w:t>
      </w:r>
      <w:proofErr w:type="spellEnd"/>
      <w:r w:rsidR="00D9615B" w:rsidRPr="00D9615B">
        <w:rPr>
          <w:rFonts w:ascii="Calibri" w:hAnsi="Calibri" w:cs="Calibri"/>
          <w:color w:val="00275A"/>
          <w:sz w:val="22"/>
          <w:szCs w:val="22"/>
        </w:rPr>
        <w:t xml:space="preserve"> 4Pre USB</w:t>
      </w:r>
    </w:p>
    <w:p w14:paraId="20C2F1C0" w14:textId="77777777" w:rsidR="00D9615B" w:rsidRPr="00D9615B" w:rsidRDefault="00833BCA" w:rsidP="00D9615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Zvuková karta </w:t>
      </w:r>
      <w:proofErr w:type="spellStart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>Focusrite</w:t>
      </w:r>
      <w:proofErr w:type="spellEnd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 </w:t>
      </w:r>
      <w:proofErr w:type="spellStart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>Clarett</w:t>
      </w:r>
      <w:proofErr w:type="spellEnd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 4Pre je ideálna na profesionálnu prácu v štúdiách. Obsahuje </w:t>
      </w:r>
      <w:r w:rsidR="00D9615B">
        <w:rPr>
          <w:rStyle w:val="Vrazn"/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>4 kombinované vstupy pre mikrofón a štyri linkové vstupy TRS.</w:t>
      </w:r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 Súčasťou zariadenia sú tiež 4 linkové TRS výstupy s možnosťou využitia dvoch z nich k monitoringu. Nechýba ani podpora </w:t>
      </w:r>
      <w:proofErr w:type="spellStart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>WordClock</w:t>
      </w:r>
      <w:proofErr w:type="spellEnd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 vďaka BNC výstupu, SPDIF a MIDI port a dva slúchadlové výstupy. Karta ponúka možnosti pre vysoko kvalitný zvuk, príkladom sú prevodníky AD/DA s rozlíšením 24-bit/192 kHz alebo AIR </w:t>
      </w:r>
      <w:proofErr w:type="spellStart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>mode</w:t>
      </w:r>
      <w:proofErr w:type="spellEnd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 na </w:t>
      </w:r>
      <w:proofErr w:type="spellStart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>mikrofónnych</w:t>
      </w:r>
      <w:proofErr w:type="spellEnd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 </w:t>
      </w:r>
      <w:proofErr w:type="spellStart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>preampoch</w:t>
      </w:r>
      <w:proofErr w:type="spellEnd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. </w:t>
      </w:r>
      <w:proofErr w:type="spellStart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>Focusrite</w:t>
      </w:r>
      <w:proofErr w:type="spellEnd"/>
      <w:r w:rsidR="00D9615B">
        <w:rPr>
          <w:rFonts w:ascii="Roboto" w:hAnsi="Roboto"/>
          <w:color w:val="535252"/>
          <w:spacing w:val="4"/>
          <w:sz w:val="21"/>
          <w:szCs w:val="21"/>
          <w:shd w:val="clear" w:color="auto" w:fill="FFFFFF"/>
        </w:rPr>
        <w:t xml:space="preserve"> prepojíte s počítačom cez USB port.</w:t>
      </w:r>
    </w:p>
    <w:p w14:paraId="71C111B0" w14:textId="77777777" w:rsidR="00833BCA" w:rsidRPr="00824C10" w:rsidRDefault="007F17EE" w:rsidP="00D9615B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trike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 xml:space="preserve">vrátane dopravy, vyloženia na pracovisko, </w:t>
      </w:r>
      <w:r w:rsidR="00833BCA" w:rsidRPr="00824C10">
        <w:rPr>
          <w:rFonts w:asciiTheme="minorHAnsi" w:hAnsiTheme="minorHAnsi"/>
          <w:strike/>
          <w:sz w:val="22"/>
          <w:szCs w:val="22"/>
          <w:lang w:val="sk-SK"/>
        </w:rPr>
        <w:t>montáže, zaškolenia a ďalších súvisiacich</w:t>
      </w:r>
      <w:r w:rsidR="00833BCA" w:rsidRPr="00824C10">
        <w:rPr>
          <w:rFonts w:asciiTheme="minorHAnsi" w:hAnsiTheme="minorHAnsi"/>
          <w:strike/>
          <w:sz w:val="22"/>
          <w:szCs w:val="22"/>
          <w:lang w:val="sk-SK"/>
        </w:rPr>
        <w:br/>
        <w:t>nákladov</w:t>
      </w:r>
      <w:r w:rsidR="00833BCA" w:rsidRPr="00824C10">
        <w:rPr>
          <w:rFonts w:asciiTheme="minorHAnsi" w:hAnsiTheme="minorHAnsi"/>
          <w:strike/>
          <w:sz w:val="22"/>
          <w:szCs w:val="22"/>
          <w:vertAlign w:val="superscript"/>
          <w:lang w:val="sk-SK"/>
        </w:rPr>
        <w:t>1</w:t>
      </w:r>
    </w:p>
    <w:p w14:paraId="16D07CF5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57568BC2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D9615B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14:paraId="2E3C79A1" w14:textId="77777777" w:rsidR="00833BCA" w:rsidRPr="003B744F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realizovaný na základe: objednávka / zmluva</w:t>
      </w:r>
      <w:r w:rsidR="00A83B1E" w:rsidRPr="003B744F">
        <w:rPr>
          <w:rFonts w:asciiTheme="minorHAnsi" w:hAnsiTheme="minorHAnsi"/>
          <w:i/>
          <w:sz w:val="22"/>
          <w:szCs w:val="22"/>
          <w:lang w:val="sk-SK"/>
        </w:rPr>
        <w:t xml:space="preserve"> (ak zmluva, musí byť súčasťou výzvy)</w:t>
      </w:r>
    </w:p>
    <w:p w14:paraId="6112DB65" w14:textId="77777777"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14:paraId="2B779D97" w14:textId="77777777" w:rsidR="00A83B1E" w:rsidRPr="004A0333" w:rsidRDefault="00A83B1E" w:rsidP="003B744F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4A0333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4A0333">
        <w:rPr>
          <w:rFonts w:asciiTheme="minorHAnsi" w:hAnsiTheme="minorHAnsi"/>
          <w:sz w:val="22"/>
          <w:szCs w:val="22"/>
          <w:lang w:val="sk-SK"/>
        </w:rPr>
        <w:t xml:space="preserve"> cena za 1 ks</w:t>
      </w:r>
      <w:r w:rsidRPr="004A0333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D9615B">
        <w:rPr>
          <w:rFonts w:asciiTheme="minorHAnsi" w:hAnsiTheme="minorHAnsi"/>
          <w:sz w:val="22"/>
          <w:szCs w:val="22"/>
          <w:lang w:val="sk-SK"/>
        </w:rPr>
        <w:t>375</w:t>
      </w:r>
      <w:r w:rsidR="004A0333" w:rsidRPr="004A0333">
        <w:rPr>
          <w:rFonts w:asciiTheme="minorHAnsi" w:hAnsiTheme="minorHAnsi"/>
          <w:sz w:val="22"/>
          <w:szCs w:val="22"/>
          <w:lang w:val="sk-SK"/>
        </w:rPr>
        <w:t>.-</w:t>
      </w:r>
      <w:r w:rsidRPr="004A0333">
        <w:rPr>
          <w:rFonts w:asciiTheme="minorHAnsi" w:hAnsiTheme="minorHAnsi"/>
          <w:sz w:val="22"/>
          <w:szCs w:val="22"/>
          <w:lang w:val="sk-SK"/>
        </w:rPr>
        <w:t xml:space="preserve"> €</w:t>
      </w:r>
      <w:r w:rsidR="002F224D">
        <w:rPr>
          <w:rFonts w:asciiTheme="minorHAnsi" w:hAnsiTheme="minorHAnsi"/>
          <w:sz w:val="22"/>
          <w:szCs w:val="22"/>
          <w:lang w:val="sk-SK"/>
        </w:rPr>
        <w:t xml:space="preserve"> bez DPH </w:t>
      </w:r>
      <w:r w:rsidRPr="004A0333">
        <w:rPr>
          <w:rFonts w:asciiTheme="minorHAnsi" w:hAnsiTheme="minorHAnsi"/>
          <w:sz w:val="22"/>
          <w:szCs w:val="22"/>
          <w:lang w:val="sk-SK"/>
        </w:rPr>
        <w:t>určená na základe</w:t>
      </w:r>
      <w:r w:rsidR="004A0333">
        <w:rPr>
          <w:rFonts w:asciiTheme="minorHAnsi" w:hAnsiTheme="minorHAnsi"/>
          <w:sz w:val="22"/>
          <w:szCs w:val="22"/>
          <w:lang w:val="sk-SK"/>
        </w:rPr>
        <w:t xml:space="preserve"> oslovením dodávateľov</w:t>
      </w:r>
    </w:p>
    <w:p w14:paraId="26E572EA" w14:textId="77777777" w:rsidR="00A83B1E" w:rsidRPr="006D4005" w:rsidRDefault="00A83B1E" w:rsidP="003B744F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(</w:t>
      </w:r>
      <w:r w:rsidRPr="006D4005">
        <w:rPr>
          <w:rFonts w:asciiTheme="minorHAnsi" w:hAnsiTheme="minorHAnsi"/>
          <w:i/>
          <w:sz w:val="22"/>
          <w:szCs w:val="22"/>
          <w:lang w:val="sk-SK"/>
        </w:rPr>
        <w:t>Ak nie je PHZ, potom: ... Verejný obstarávateľ cenovým prieskumom zisťuje Predpokladanú hodnotu zákazky a súčasne si vyhradzuje právo zostaviť poradie úspešnosti predložených ponúk na základe hodnotiaceho kritéria uvedeného v bode 10...)</w:t>
      </w:r>
    </w:p>
    <w:p w14:paraId="4B76324E" w14:textId="77777777"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14:paraId="1074B620" w14:textId="77777777"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D9615B">
        <w:rPr>
          <w:rFonts w:asciiTheme="minorHAnsi" w:hAnsiTheme="minorHAnsi"/>
          <w:b/>
          <w:sz w:val="22"/>
          <w:szCs w:val="22"/>
          <w:lang w:val="sk-SK"/>
        </w:rPr>
        <w:t>06</w:t>
      </w:r>
      <w:r w:rsidR="004A0333">
        <w:rPr>
          <w:rFonts w:asciiTheme="minorHAnsi" w:hAnsiTheme="minorHAnsi"/>
          <w:b/>
          <w:sz w:val="22"/>
          <w:szCs w:val="22"/>
          <w:lang w:val="sk-SK"/>
        </w:rPr>
        <w:t>.</w:t>
      </w:r>
      <w:r w:rsidR="00D9615B">
        <w:rPr>
          <w:rFonts w:asciiTheme="minorHAnsi" w:hAnsiTheme="minorHAnsi"/>
          <w:b/>
          <w:sz w:val="22"/>
          <w:szCs w:val="22"/>
          <w:lang w:val="sk-SK"/>
        </w:rPr>
        <w:t>10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.</w:t>
      </w:r>
      <w:r w:rsidR="004A0333">
        <w:rPr>
          <w:rFonts w:asciiTheme="minorHAnsi" w:hAnsiTheme="minorHAnsi"/>
          <w:b/>
          <w:sz w:val="22"/>
          <w:szCs w:val="22"/>
          <w:lang w:val="sk-SK"/>
        </w:rPr>
        <w:t>2020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4A0333">
        <w:rPr>
          <w:rFonts w:asciiTheme="minorHAnsi" w:hAnsiTheme="minorHAnsi"/>
          <w:b/>
          <w:sz w:val="22"/>
          <w:szCs w:val="22"/>
          <w:lang w:val="sk-SK"/>
        </w:rPr>
        <w:t>1</w:t>
      </w:r>
      <w:r w:rsidR="009119F9">
        <w:rPr>
          <w:rFonts w:asciiTheme="minorHAnsi" w:hAnsiTheme="minorHAnsi"/>
          <w:b/>
          <w:sz w:val="22"/>
          <w:szCs w:val="22"/>
          <w:lang w:val="sk-SK"/>
        </w:rPr>
        <w:t>2</w:t>
      </w:r>
      <w:r w:rsidR="004A0333">
        <w:rPr>
          <w:rFonts w:asciiTheme="minorHAnsi" w:hAnsiTheme="minorHAnsi"/>
          <w:b/>
          <w:sz w:val="22"/>
          <w:szCs w:val="22"/>
          <w:lang w:val="sk-SK"/>
        </w:rPr>
        <w:t>,00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14:paraId="687BB0A8" w14:textId="77777777"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14:paraId="6C34FE5C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A0333">
        <w:rPr>
          <w:rFonts w:asciiTheme="minorHAnsi" w:hAnsiTheme="minorHAnsi"/>
          <w:sz w:val="22"/>
          <w:szCs w:val="22"/>
          <w:lang w:val="sk-SK"/>
        </w:rPr>
        <w:t xml:space="preserve"> iodraska@ukf.sk</w:t>
      </w:r>
    </w:p>
    <w:p w14:paraId="480F0DC0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14:paraId="048F622F" w14:textId="77777777"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14:paraId="0BB659FA" w14:textId="77777777"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14:paraId="6DA6886F" w14:textId="77777777"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4A0333">
        <w:rPr>
          <w:rFonts w:asciiTheme="minorHAnsi" w:hAnsiTheme="minorHAnsi"/>
          <w:sz w:val="22"/>
          <w:szCs w:val="22"/>
          <w:lang w:val="sk-SK"/>
        </w:rPr>
        <w:t xml:space="preserve"> PaedDr. Igor </w:t>
      </w:r>
      <w:proofErr w:type="spellStart"/>
      <w:r w:rsidR="004A0333">
        <w:rPr>
          <w:rFonts w:asciiTheme="minorHAnsi" w:hAnsiTheme="minorHAnsi"/>
          <w:sz w:val="22"/>
          <w:szCs w:val="22"/>
          <w:lang w:val="sk-SK"/>
        </w:rPr>
        <w:t>Odráška</w:t>
      </w:r>
      <w:proofErr w:type="spellEnd"/>
      <w:r w:rsidR="004A0333">
        <w:rPr>
          <w:rFonts w:asciiTheme="minorHAnsi" w:hAnsiTheme="minorHAnsi"/>
          <w:sz w:val="22"/>
          <w:szCs w:val="22"/>
          <w:lang w:val="sk-SK"/>
        </w:rPr>
        <w:t>, tel. 0907688188, iodraska</w:t>
      </w:r>
      <w:r w:rsidR="004A0333">
        <w:rPr>
          <w:rFonts w:cs="Arial"/>
          <w:sz w:val="22"/>
          <w:szCs w:val="22"/>
          <w:lang w:val="sk-SK"/>
        </w:rPr>
        <w:t>@ukf.sk</w:t>
      </w:r>
    </w:p>
    <w:p w14:paraId="28CD0881" w14:textId="77777777"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14:paraId="5CCC1235" w14:textId="77777777"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14:paraId="1BE350D3" w14:textId="77777777" w:rsidR="00180253" w:rsidRDefault="00180253" w:rsidP="00833BCA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14:paraId="7AA072C2" w14:textId="77777777"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119F9">
        <w:rPr>
          <w:rFonts w:asciiTheme="minorHAnsi" w:hAnsiTheme="minorHAnsi"/>
          <w:sz w:val="22"/>
          <w:szCs w:val="22"/>
          <w:lang w:val="sk-SK"/>
        </w:rPr>
        <w:t>24</w:t>
      </w:r>
      <w:r w:rsidR="004A0333">
        <w:rPr>
          <w:rFonts w:asciiTheme="minorHAnsi" w:hAnsiTheme="minorHAnsi"/>
          <w:sz w:val="22"/>
          <w:szCs w:val="22"/>
          <w:lang w:val="sk-SK"/>
        </w:rPr>
        <w:t>.09.2020</w:t>
      </w:r>
    </w:p>
    <w:p w14:paraId="785F80F2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14:paraId="02E2C984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14:paraId="51597B55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lastRenderedPageBreak/>
        <w:t>2 v tvare deň, mesiac, rok</w:t>
      </w:r>
    </w:p>
    <w:p w14:paraId="70DD566D" w14:textId="77777777"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14:paraId="76498FAD" w14:textId="77777777" w:rsidR="008E64CB" w:rsidRPr="003B744F" w:rsidRDefault="005E3335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</w:p>
    <w:sectPr w:rsidR="008E64CB" w:rsidRPr="003B744F" w:rsidSect="00F1795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34A5BF" w14:textId="77777777" w:rsidR="005C5C89" w:rsidRDefault="005C5C89" w:rsidP="005E3335">
      <w:r>
        <w:separator/>
      </w:r>
    </w:p>
  </w:endnote>
  <w:endnote w:type="continuationSeparator" w:id="0">
    <w:p w14:paraId="266C47FE" w14:textId="77777777" w:rsidR="005C5C89" w:rsidRDefault="005C5C89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54E54E" w14:textId="77777777"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5AC6A28" w14:textId="77777777"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9615B">
              <w:rPr>
                <w:rFonts w:asciiTheme="majorHAnsi" w:hAnsiTheme="majorHAnsi"/>
                <w:bCs/>
                <w:noProof/>
                <w:sz w:val="16"/>
                <w:szCs w:val="16"/>
              </w:rPr>
              <w:t>2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D9615B">
              <w:rPr>
                <w:rFonts w:asciiTheme="majorHAnsi" w:hAnsiTheme="majorHAnsi"/>
                <w:bCs/>
                <w:noProof/>
                <w:sz w:val="16"/>
                <w:szCs w:val="16"/>
              </w:rPr>
              <w:t>3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27169BC" w14:textId="77777777"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DA3E32" w14:textId="77777777"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75C9AC" w14:textId="77777777" w:rsidR="005C5C89" w:rsidRDefault="005C5C89" w:rsidP="005E3335">
      <w:r>
        <w:separator/>
      </w:r>
    </w:p>
  </w:footnote>
  <w:footnote w:type="continuationSeparator" w:id="0">
    <w:p w14:paraId="510EA3D2" w14:textId="77777777" w:rsidR="005C5C89" w:rsidRDefault="005C5C89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773C9" w14:textId="77777777"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CC4DE0" w14:textId="77777777"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14:paraId="65D43994" w14:textId="77777777" w:rsidR="008E64CB" w:rsidRDefault="008E64CB">
    <w:pPr>
      <w:pStyle w:val="Hlavika"/>
    </w:pPr>
  </w:p>
  <w:p w14:paraId="19B1CD3E" w14:textId="77777777"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D0700E" w14:textId="77777777"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E43771"/>
    <w:multiLevelType w:val="hybridMultilevel"/>
    <w:tmpl w:val="3FD2BA3C"/>
    <w:lvl w:ilvl="0" w:tplc="174E4D2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trike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3BCA"/>
    <w:rsid w:val="0000070F"/>
    <w:rsid w:val="00002646"/>
    <w:rsid w:val="000710E0"/>
    <w:rsid w:val="00092B25"/>
    <w:rsid w:val="000A3C6E"/>
    <w:rsid w:val="000C2EAD"/>
    <w:rsid w:val="00113AA4"/>
    <w:rsid w:val="00180253"/>
    <w:rsid w:val="002C050C"/>
    <w:rsid w:val="002E657C"/>
    <w:rsid w:val="002F224D"/>
    <w:rsid w:val="00311705"/>
    <w:rsid w:val="0032786C"/>
    <w:rsid w:val="003A34B3"/>
    <w:rsid w:val="003B744F"/>
    <w:rsid w:val="00405288"/>
    <w:rsid w:val="00472131"/>
    <w:rsid w:val="004A0333"/>
    <w:rsid w:val="004C17F8"/>
    <w:rsid w:val="00532250"/>
    <w:rsid w:val="005C5C89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71D00"/>
    <w:rsid w:val="007F17EE"/>
    <w:rsid w:val="008105C6"/>
    <w:rsid w:val="008249E4"/>
    <w:rsid w:val="00824C10"/>
    <w:rsid w:val="00824C7E"/>
    <w:rsid w:val="00833BCA"/>
    <w:rsid w:val="00864BC1"/>
    <w:rsid w:val="008667AC"/>
    <w:rsid w:val="008E60DE"/>
    <w:rsid w:val="008E64CB"/>
    <w:rsid w:val="00905767"/>
    <w:rsid w:val="009119F9"/>
    <w:rsid w:val="009302BA"/>
    <w:rsid w:val="00962D50"/>
    <w:rsid w:val="009B791D"/>
    <w:rsid w:val="00A12A6A"/>
    <w:rsid w:val="00A83B1E"/>
    <w:rsid w:val="00AD1859"/>
    <w:rsid w:val="00B16D80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46515"/>
    <w:rsid w:val="00D56BBA"/>
    <w:rsid w:val="00D9615B"/>
    <w:rsid w:val="00DC7322"/>
    <w:rsid w:val="00E10F59"/>
    <w:rsid w:val="00E15A50"/>
    <w:rsid w:val="00E93D5F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ED6C9"/>
  <w15:docId w15:val="{6AFD5793-7BEF-405A-94E8-AEDFE0DB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paragraph" w:styleId="Nadpis2">
    <w:name w:val="heading 2"/>
    <w:basedOn w:val="Normlny"/>
    <w:link w:val="Nadpis2Char"/>
    <w:uiPriority w:val="9"/>
    <w:qFormat/>
    <w:rsid w:val="00D9615B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24C10"/>
    <w:pPr>
      <w:ind w:left="720"/>
      <w:contextualSpacing/>
    </w:pPr>
  </w:style>
  <w:style w:type="character" w:customStyle="1" w:styleId="Nadpis2Char">
    <w:name w:val="Nadpis 2 Char"/>
    <w:basedOn w:val="Predvolenpsmoodseku"/>
    <w:link w:val="Nadpis2"/>
    <w:uiPriority w:val="9"/>
    <w:rsid w:val="00D9615B"/>
    <w:rPr>
      <w:rFonts w:ascii="Times New Roman" w:eastAsia="Times New Roman" w:hAnsi="Times New Roman" w:cs="Times New Roman"/>
      <w:b/>
      <w:bCs/>
      <w:sz w:val="36"/>
      <w:szCs w:val="36"/>
      <w:lang w:val="sk-SK" w:eastAsia="sk-SK"/>
    </w:rPr>
  </w:style>
  <w:style w:type="character" w:styleId="Vrazn">
    <w:name w:val="Strong"/>
    <w:basedOn w:val="Predvolenpsmoodseku"/>
    <w:uiPriority w:val="22"/>
    <w:qFormat/>
    <w:rsid w:val="00D961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79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8138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150279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152667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14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273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CCCCCC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CDC11-7AF1-4C72-9F3E-101120C8A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Bibiána Chudá</cp:lastModifiedBy>
  <cp:revision>3</cp:revision>
  <dcterms:created xsi:type="dcterms:W3CDTF">2020-10-01T08:50:00Z</dcterms:created>
  <dcterms:modified xsi:type="dcterms:W3CDTF">2020-10-01T09:28:00Z</dcterms:modified>
</cp:coreProperties>
</file>