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Študentské domovy UKF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9B05DC" w:rsidRPr="009138A3">
        <w:rPr>
          <w:rFonts w:ascii="Times New Roman" w:hAnsi="Times New Roman"/>
          <w:b/>
          <w:sz w:val="24"/>
          <w:szCs w:val="24"/>
          <w:lang w:val="sk-SK"/>
        </w:rPr>
        <w:t xml:space="preserve">Dodávka </w:t>
      </w:r>
      <w:r w:rsidR="00B76FF0">
        <w:rPr>
          <w:rFonts w:ascii="Times New Roman" w:hAnsi="Times New Roman"/>
          <w:b/>
          <w:sz w:val="24"/>
          <w:szCs w:val="24"/>
          <w:lang w:val="sk-SK"/>
        </w:rPr>
        <w:t>softvérovej licencie programu Hotelová recepcia, sklad a pokladnica pre 10 užívateľov prihlásených súčasne.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dodávka </w:t>
      </w:r>
      <w:r w:rsidR="00B76FF0">
        <w:rPr>
          <w:rFonts w:ascii="Times New Roman" w:hAnsi="Times New Roman"/>
          <w:sz w:val="24"/>
          <w:szCs w:val="24"/>
          <w:lang w:val="sk-SK"/>
        </w:rPr>
        <w:t xml:space="preserve">softvérových modulov pre hotelové ubytovanie, skladovej evidencie a pokladnice 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pre </w:t>
      </w:r>
      <w:r w:rsidR="00B76FF0">
        <w:rPr>
          <w:rFonts w:ascii="Times New Roman" w:hAnsi="Times New Roman"/>
          <w:sz w:val="24"/>
          <w:szCs w:val="24"/>
          <w:lang w:val="sk-SK"/>
        </w:rPr>
        <w:t>Š</w:t>
      </w:r>
      <w:r w:rsidR="009B05DC">
        <w:rPr>
          <w:rFonts w:ascii="Times New Roman" w:hAnsi="Times New Roman"/>
          <w:sz w:val="24"/>
          <w:szCs w:val="24"/>
          <w:lang w:val="sk-SK"/>
        </w:rPr>
        <w:t>tudentsk</w:t>
      </w:r>
      <w:r w:rsidR="00B76FF0">
        <w:rPr>
          <w:rFonts w:ascii="Times New Roman" w:hAnsi="Times New Roman"/>
          <w:sz w:val="24"/>
          <w:szCs w:val="24"/>
          <w:lang w:val="sk-SK"/>
        </w:rPr>
        <w:t>é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domov</w:t>
      </w:r>
      <w:r w:rsidR="00B76FF0">
        <w:rPr>
          <w:rFonts w:ascii="Times New Roman" w:hAnsi="Times New Roman"/>
          <w:sz w:val="24"/>
          <w:szCs w:val="24"/>
          <w:lang w:val="sk-SK"/>
        </w:rPr>
        <w:t>y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UKF</w:t>
      </w:r>
      <w:r w:rsidR="00B76FF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9138A3">
        <w:rPr>
          <w:rFonts w:ascii="Times New Roman" w:hAnsi="Times New Roman"/>
          <w:sz w:val="24"/>
          <w:szCs w:val="24"/>
          <w:lang w:val="sk-SK"/>
        </w:rPr>
        <w:t xml:space="preserve">na </w:t>
      </w:r>
      <w:r w:rsidR="00B76FF0">
        <w:rPr>
          <w:rFonts w:ascii="Times New Roman" w:hAnsi="Times New Roman"/>
          <w:sz w:val="24"/>
          <w:szCs w:val="24"/>
          <w:lang w:val="sk-SK"/>
        </w:rPr>
        <w:t>12</w:t>
      </w:r>
      <w:r w:rsidR="009138A3">
        <w:rPr>
          <w:rFonts w:ascii="Times New Roman" w:hAnsi="Times New Roman"/>
          <w:sz w:val="24"/>
          <w:szCs w:val="24"/>
          <w:lang w:val="sk-SK"/>
        </w:rPr>
        <w:t xml:space="preserve"> mesiacov</w:t>
      </w:r>
      <w:r w:rsidR="00B76FF0">
        <w:rPr>
          <w:rFonts w:ascii="Times New Roman" w:hAnsi="Times New Roman"/>
          <w:sz w:val="24"/>
          <w:szCs w:val="24"/>
          <w:lang w:val="sk-SK"/>
        </w:rPr>
        <w:t xml:space="preserve">. Možnosť </w:t>
      </w:r>
      <w:r w:rsidR="004553A1">
        <w:rPr>
          <w:rFonts w:ascii="Times New Roman" w:hAnsi="Times New Roman"/>
          <w:sz w:val="24"/>
          <w:szCs w:val="24"/>
          <w:lang w:val="sk-SK"/>
        </w:rPr>
        <w:t xml:space="preserve">prihlásiť 10 užívateľov súčasne. Automatická aktualizácia a zálohovanie v sieti LAN. </w:t>
      </w:r>
      <w:proofErr w:type="spellStart"/>
      <w:r w:rsidR="004553A1">
        <w:rPr>
          <w:rFonts w:ascii="Times New Roman" w:hAnsi="Times New Roman"/>
          <w:sz w:val="24"/>
          <w:szCs w:val="24"/>
          <w:lang w:val="sk-SK"/>
        </w:rPr>
        <w:t>Online</w:t>
      </w:r>
      <w:proofErr w:type="spellEnd"/>
      <w:r w:rsidR="004553A1">
        <w:rPr>
          <w:rFonts w:ascii="Times New Roman" w:hAnsi="Times New Roman"/>
          <w:sz w:val="24"/>
          <w:szCs w:val="24"/>
          <w:lang w:val="sk-SK"/>
        </w:rPr>
        <w:t xml:space="preserve"> prejavenie zmien pre prihlásených užívateľov</w:t>
      </w:r>
      <w:r w:rsidR="00186348">
        <w:rPr>
          <w:rFonts w:ascii="Times New Roman" w:hAnsi="Times New Roman"/>
          <w:sz w:val="24"/>
          <w:szCs w:val="24"/>
          <w:lang w:val="sk-SK"/>
        </w:rPr>
        <w:t>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/ </w:t>
      </w:r>
      <w:r w:rsidRPr="008A06B2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4553A1">
        <w:rPr>
          <w:rFonts w:ascii="Times New Roman" w:hAnsi="Times New Roman"/>
          <w:b/>
          <w:sz w:val="24"/>
          <w:szCs w:val="24"/>
          <w:lang w:val="sk-SK"/>
        </w:rPr>
        <w:t>14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</w:t>
      </w:r>
      <w:r w:rsidR="004553A1">
        <w:rPr>
          <w:rFonts w:ascii="Times New Roman" w:hAnsi="Times New Roman"/>
          <w:b/>
          <w:sz w:val="24"/>
          <w:szCs w:val="24"/>
          <w:lang w:val="sk-SK"/>
        </w:rPr>
        <w:t>12.2018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4553A1">
        <w:rPr>
          <w:rFonts w:ascii="Times New Roman" w:hAnsi="Times New Roman"/>
          <w:b/>
          <w:sz w:val="24"/>
          <w:szCs w:val="24"/>
          <w:lang w:val="sk-SK"/>
        </w:rPr>
        <w:t>9:00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9138A3">
        <w:rPr>
          <w:rFonts w:ascii="Times New Roman" w:hAnsi="Times New Roman"/>
          <w:sz w:val="24"/>
          <w:szCs w:val="24"/>
          <w:lang w:val="sk-SK"/>
        </w:rPr>
        <w:t xml:space="preserve"> mcabadaj@ukf.sk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4553A1">
        <w:rPr>
          <w:rFonts w:ascii="Times New Roman" w:hAnsi="Times New Roman"/>
          <w:sz w:val="24"/>
          <w:szCs w:val="24"/>
          <w:lang w:val="sk-SK"/>
        </w:rPr>
        <w:t>neobmedzený počet inštalácií, 10 užívateľov v sieti prihlásených súčasne</w:t>
      </w:r>
      <w:r w:rsidR="009138A3">
        <w:rPr>
          <w:rFonts w:ascii="Times New Roman" w:hAnsi="Times New Roman"/>
          <w:sz w:val="24"/>
          <w:szCs w:val="24"/>
          <w:lang w:val="sk-SK"/>
        </w:rPr>
        <w:t>.</w:t>
      </w:r>
      <w:bookmarkStart w:id="0" w:name="_GoBack"/>
      <w:bookmarkEnd w:id="0"/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8A06B2">
        <w:rPr>
          <w:rFonts w:ascii="Times New Roman" w:hAnsi="Times New Roman"/>
          <w:sz w:val="24"/>
          <w:szCs w:val="24"/>
          <w:lang w:val="sk-SK"/>
        </w:rPr>
        <w:t xml:space="preserve"> Mgr. Martin Cabadaj,0907102035, mcabadaj@ukf.sk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DB2922">
        <w:rPr>
          <w:rFonts w:ascii="Times New Roman" w:hAnsi="Times New Roman"/>
          <w:sz w:val="24"/>
          <w:szCs w:val="24"/>
          <w:lang w:val="sk-SK"/>
        </w:rPr>
        <w:t>11</w:t>
      </w:r>
      <w:r w:rsidR="009138A3">
        <w:rPr>
          <w:rFonts w:ascii="Times New Roman" w:hAnsi="Times New Roman"/>
          <w:sz w:val="24"/>
          <w:szCs w:val="24"/>
          <w:lang w:val="sk-SK"/>
        </w:rPr>
        <w:t>.</w:t>
      </w:r>
      <w:r w:rsidR="00DB2922">
        <w:rPr>
          <w:rFonts w:ascii="Times New Roman" w:hAnsi="Times New Roman"/>
          <w:sz w:val="24"/>
          <w:szCs w:val="24"/>
          <w:lang w:val="sk-SK"/>
        </w:rPr>
        <w:t>12</w:t>
      </w:r>
      <w:r w:rsidR="009138A3">
        <w:rPr>
          <w:rFonts w:ascii="Times New Roman" w:hAnsi="Times New Roman"/>
          <w:sz w:val="24"/>
          <w:szCs w:val="24"/>
          <w:lang w:val="sk-SK"/>
        </w:rPr>
        <w:t>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lastRenderedPageBreak/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BC6F6E" w:rsidRPr="009138A3" w:rsidRDefault="008A06B2" w:rsidP="009138A3">
      <w:r>
        <w:br w:type="column"/>
      </w:r>
      <w:r>
        <w:lastRenderedPageBreak/>
        <w:t>Príloha č.1:</w:t>
      </w:r>
      <w:r w:rsidR="009138A3">
        <w:t xml:space="preserve"> </w:t>
      </w:r>
      <w:r w:rsidR="004D6A7F">
        <w:t>Technická š</w:t>
      </w:r>
      <w:r w:rsidR="004553A1">
        <w:t>pecifikácia jednotlivých modulov</w:t>
      </w:r>
    </w:p>
    <w:p w:rsidR="009138A3" w:rsidRDefault="009138A3" w:rsidP="00BC6F6E">
      <w:pPr>
        <w:rPr>
          <w:rFonts w:ascii="Calibri" w:eastAsiaTheme="minorHAnsi" w:hAnsi="Calibri" w:cs="Calibri"/>
          <w:sz w:val="20"/>
          <w:szCs w:val="16"/>
          <w:lang w:eastAsia="en-US"/>
        </w:rPr>
      </w:pPr>
    </w:p>
    <w:p w:rsidR="00B4490A" w:rsidRPr="004D6A7F" w:rsidRDefault="00B4490A" w:rsidP="004D6A7F">
      <w:pPr>
        <w:rPr>
          <w:rFonts w:ascii="Times New Roman" w:hAnsi="Times New Roman"/>
          <w:sz w:val="24"/>
          <w:u w:val="single"/>
        </w:rPr>
      </w:pPr>
    </w:p>
    <w:tbl>
      <w:tblPr>
        <w:tblStyle w:val="Mriekatabuky"/>
        <w:tblW w:w="9639" w:type="dxa"/>
        <w:tblInd w:w="279" w:type="dxa"/>
        <w:tblLook w:val="04A0" w:firstRow="1" w:lastRow="0" w:firstColumn="1" w:lastColumn="0" w:noHBand="0" w:noVBand="1"/>
      </w:tblPr>
      <w:tblGrid>
        <w:gridCol w:w="4832"/>
        <w:gridCol w:w="4807"/>
      </w:tblGrid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4"/>
              </w:rPr>
            </w:pPr>
            <w:r w:rsidRPr="00A016A7">
              <w:rPr>
                <w:rFonts w:ascii="Times New Roman" w:hAnsi="Times New Roman"/>
                <w:sz w:val="20"/>
                <w:szCs w:val="20"/>
              </w:rPr>
              <w:t>Technické vlastnosti</w:t>
            </w:r>
          </w:p>
        </w:tc>
        <w:tc>
          <w:tcPr>
            <w:tcW w:w="4807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 w:rsidRPr="00A016A7">
              <w:rPr>
                <w:rFonts w:ascii="Times New Roman" w:hAnsi="Times New Roman"/>
                <w:sz w:val="20"/>
                <w:szCs w:val="20"/>
              </w:rPr>
              <w:t>Hodnota/charakteristika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6D42A5" w:rsidRDefault="00B4490A" w:rsidP="00B4490A">
            <w:pPr>
              <w:pStyle w:val="Odsekzoznamu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42A5">
              <w:rPr>
                <w:rFonts w:ascii="Times New Roman" w:hAnsi="Times New Roman" w:cs="Times New Roman"/>
                <w:b/>
                <w:sz w:val="20"/>
                <w:szCs w:val="24"/>
              </w:rPr>
              <w:t>Hotelová recepcia</w:t>
            </w:r>
          </w:p>
        </w:tc>
        <w:tc>
          <w:tcPr>
            <w:tcW w:w="4807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1.1 Počet súčasne prihlásených používateľov </w:t>
            </w:r>
          </w:p>
        </w:tc>
        <w:tc>
          <w:tcPr>
            <w:tcW w:w="4807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používateľov, ktorí okamžite vidia vykonávané zmeny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 Hlásenie pobytu cudzincov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Možnosť posielať elektronický výkaz Hlásenie pobytu cudzincov pre cudzineckú políciu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 Možnosť členiť izby na objekty</w:t>
            </w:r>
          </w:p>
        </w:tc>
        <w:tc>
          <w:tcPr>
            <w:tcW w:w="4807" w:type="dxa"/>
          </w:tcPr>
          <w:p w:rsidR="00B4490A" w:rsidRPr="00A016A7" w:rsidRDefault="004D6A7F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áno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 Sledovanie činností</w:t>
            </w:r>
          </w:p>
        </w:tc>
        <w:tc>
          <w:tcPr>
            <w:tcW w:w="4807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Automaticky zaznamenáva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činosti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obsluhy pri práci so systémom(napr. zmena dátumu rezervácie, vymazanie ubytovania a pod.)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 Rezervačný systém</w:t>
            </w:r>
          </w:p>
        </w:tc>
        <w:tc>
          <w:tcPr>
            <w:tcW w:w="4807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On-line prepojenie systému s on-line rezervačnými systémami ako Booking.com, Hotels.com,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Airbnb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ďal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 Webové služby</w:t>
            </w:r>
          </w:p>
        </w:tc>
        <w:tc>
          <w:tcPr>
            <w:tcW w:w="4807" w:type="dxa"/>
          </w:tcPr>
          <w:p w:rsidR="00B4490A" w:rsidRPr="00A016A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 internetovej stránky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ubyt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Zariadenia možnosť implementácie prehľadu obsadenosti, overenie dostupností rezervácie, výpočet ceny, zápis on-line rezervácie alebo dopytu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 Počet izieb</w:t>
            </w:r>
          </w:p>
        </w:tc>
        <w:tc>
          <w:tcPr>
            <w:tcW w:w="4807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neobmedzene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 Počet záznamov v knihe ubytovaní</w:t>
            </w:r>
          </w:p>
        </w:tc>
        <w:tc>
          <w:tcPr>
            <w:tcW w:w="4807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neobmedzene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 Počet záznamov v knihe rezervácií</w:t>
            </w:r>
          </w:p>
        </w:tc>
        <w:tc>
          <w:tcPr>
            <w:tcW w:w="4807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neobmedzene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1.10 Prepojenie s manažérom rezervačných kanálov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 zahrnuté v licencii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6D42A5" w:rsidRDefault="00B4490A" w:rsidP="00B4490A">
            <w:pPr>
              <w:pStyle w:val="Odsekzoznamu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D42A5">
              <w:rPr>
                <w:rFonts w:ascii="Times New Roman" w:hAnsi="Times New Roman" w:cs="Times New Roman"/>
                <w:b/>
                <w:sz w:val="20"/>
                <w:szCs w:val="24"/>
              </w:rPr>
              <w:t>Skladová evidencia</w:t>
            </w:r>
          </w:p>
        </w:tc>
        <w:tc>
          <w:tcPr>
            <w:tcW w:w="4807" w:type="dxa"/>
          </w:tcPr>
          <w:p w:rsidR="00B4490A" w:rsidRPr="00844B71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33542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 Počet skladov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Neobmedzene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33542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 Počet skladových kariet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33542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 Počet skladových pohybov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335427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 Výdajky,  príjemky, objednávky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 zahrnuté v licencii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E92605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 Evidencia výrobných a sériových čísel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 zahrnuté v licencii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E92605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 Počet zápisov v knihe pohľadávok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 zahrnuté v licencii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6D42A5" w:rsidRDefault="00B4490A" w:rsidP="00B4490A">
            <w:pPr>
              <w:pStyle w:val="Odsekzoznamu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2A5">
              <w:rPr>
                <w:rFonts w:ascii="Times New Roman" w:hAnsi="Times New Roman" w:cs="Times New Roman"/>
                <w:b/>
                <w:sz w:val="20"/>
                <w:szCs w:val="20"/>
              </w:rPr>
              <w:t>Pokladnica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 Celkový počet pokladničných dokladov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Neobmedzene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 Počet prečítaných PLU z registračných pokladníc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Neobmedzene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 Počet pokladničných dokladov v Pokladnici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Neobmedzene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6D42A5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 Prepojenie na internetový obchod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 zahrnuté v licencii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Pr="001746BE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3.5 Komunikácia s hardvérovými zariadeniami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 zahrnuté v licencii</w:t>
            </w:r>
          </w:p>
        </w:tc>
      </w:tr>
      <w:tr w:rsidR="00B4490A" w:rsidRPr="00A016A7" w:rsidTr="00D93BE8">
        <w:trPr>
          <w:trHeight w:val="510"/>
        </w:trPr>
        <w:tc>
          <w:tcPr>
            <w:tcW w:w="4832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Sieťová prevádzka</w:t>
            </w:r>
          </w:p>
        </w:tc>
        <w:tc>
          <w:tcPr>
            <w:tcW w:w="4807" w:type="dxa"/>
          </w:tcPr>
          <w:p w:rsidR="00B4490A" w:rsidRDefault="00B4490A" w:rsidP="00D93B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Automatické aktualizácie programu pre jednotlivých užívateľov po sieti LAN a tiež automatické zálohovanie dát v sieti.</w:t>
            </w:r>
          </w:p>
        </w:tc>
      </w:tr>
    </w:tbl>
    <w:p w:rsidR="00B4490A" w:rsidRDefault="00B4490A" w:rsidP="00BC6F6E">
      <w:pPr>
        <w:rPr>
          <w:rFonts w:ascii="Calibri" w:eastAsiaTheme="minorHAnsi" w:hAnsi="Calibri" w:cs="Calibri"/>
          <w:sz w:val="20"/>
          <w:szCs w:val="16"/>
          <w:lang w:eastAsia="en-US"/>
        </w:rPr>
      </w:pPr>
    </w:p>
    <w:sectPr w:rsidR="00B4490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8A6" w:rsidRDefault="00E938A6" w:rsidP="005E3335">
      <w:r>
        <w:separator/>
      </w:r>
    </w:p>
  </w:endnote>
  <w:endnote w:type="continuationSeparator" w:id="0">
    <w:p w:rsidR="00E938A6" w:rsidRDefault="00E938A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8A6" w:rsidRDefault="00E938A6" w:rsidP="005E3335">
      <w:r>
        <w:separator/>
      </w:r>
    </w:p>
  </w:footnote>
  <w:footnote w:type="continuationSeparator" w:id="0">
    <w:p w:rsidR="00E938A6" w:rsidRDefault="00E938A6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A61FA"/>
    <w:multiLevelType w:val="hybridMultilevel"/>
    <w:tmpl w:val="B66E34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35510"/>
    <w:multiLevelType w:val="hybridMultilevel"/>
    <w:tmpl w:val="616009D4"/>
    <w:lvl w:ilvl="0" w:tplc="D32E4AB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8" w:hanging="360"/>
      </w:pPr>
    </w:lvl>
    <w:lvl w:ilvl="2" w:tplc="041B001B" w:tentative="1">
      <w:start w:val="1"/>
      <w:numFmt w:val="lowerRoman"/>
      <w:lvlText w:val="%3."/>
      <w:lvlJc w:val="right"/>
      <w:pPr>
        <w:ind w:left="2088" w:hanging="180"/>
      </w:pPr>
    </w:lvl>
    <w:lvl w:ilvl="3" w:tplc="041B000F" w:tentative="1">
      <w:start w:val="1"/>
      <w:numFmt w:val="decimal"/>
      <w:lvlText w:val="%4."/>
      <w:lvlJc w:val="left"/>
      <w:pPr>
        <w:ind w:left="2808" w:hanging="360"/>
      </w:pPr>
    </w:lvl>
    <w:lvl w:ilvl="4" w:tplc="041B0019" w:tentative="1">
      <w:start w:val="1"/>
      <w:numFmt w:val="lowerLetter"/>
      <w:lvlText w:val="%5."/>
      <w:lvlJc w:val="left"/>
      <w:pPr>
        <w:ind w:left="3528" w:hanging="360"/>
      </w:pPr>
    </w:lvl>
    <w:lvl w:ilvl="5" w:tplc="041B001B" w:tentative="1">
      <w:start w:val="1"/>
      <w:numFmt w:val="lowerRoman"/>
      <w:lvlText w:val="%6."/>
      <w:lvlJc w:val="right"/>
      <w:pPr>
        <w:ind w:left="4248" w:hanging="180"/>
      </w:pPr>
    </w:lvl>
    <w:lvl w:ilvl="6" w:tplc="041B000F" w:tentative="1">
      <w:start w:val="1"/>
      <w:numFmt w:val="decimal"/>
      <w:lvlText w:val="%7."/>
      <w:lvlJc w:val="left"/>
      <w:pPr>
        <w:ind w:left="4968" w:hanging="360"/>
      </w:pPr>
    </w:lvl>
    <w:lvl w:ilvl="7" w:tplc="041B0019" w:tentative="1">
      <w:start w:val="1"/>
      <w:numFmt w:val="lowerLetter"/>
      <w:lvlText w:val="%8."/>
      <w:lvlJc w:val="left"/>
      <w:pPr>
        <w:ind w:left="5688" w:hanging="360"/>
      </w:pPr>
    </w:lvl>
    <w:lvl w:ilvl="8" w:tplc="041B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71E07492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43DA7"/>
    <w:rsid w:val="00092B25"/>
    <w:rsid w:val="000C2EAD"/>
    <w:rsid w:val="00186348"/>
    <w:rsid w:val="00311705"/>
    <w:rsid w:val="003A34B3"/>
    <w:rsid w:val="004553A1"/>
    <w:rsid w:val="004D6A7F"/>
    <w:rsid w:val="005E3335"/>
    <w:rsid w:val="0068787C"/>
    <w:rsid w:val="006D03BC"/>
    <w:rsid w:val="00751BFD"/>
    <w:rsid w:val="007B5BC1"/>
    <w:rsid w:val="007D1579"/>
    <w:rsid w:val="008031A8"/>
    <w:rsid w:val="00833BCA"/>
    <w:rsid w:val="008A06B2"/>
    <w:rsid w:val="009138A3"/>
    <w:rsid w:val="009B05DC"/>
    <w:rsid w:val="00B4490A"/>
    <w:rsid w:val="00B7613E"/>
    <w:rsid w:val="00B76FF0"/>
    <w:rsid w:val="00BC6F6E"/>
    <w:rsid w:val="00BF04CE"/>
    <w:rsid w:val="00DB2922"/>
    <w:rsid w:val="00E938A6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B4490A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449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B4490A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449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881C7-72D1-462B-AEBA-AAEDCAF1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3</cp:revision>
  <dcterms:created xsi:type="dcterms:W3CDTF">2018-12-11T12:10:00Z</dcterms:created>
  <dcterms:modified xsi:type="dcterms:W3CDTF">2018-12-11T12:18:00Z</dcterms:modified>
</cp:coreProperties>
</file>